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23B" w:rsidRDefault="009A623B" w:rsidP="009A623B">
      <w:pPr>
        <w:ind w:right="131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0521F">
        <w:rPr>
          <w:rFonts w:ascii="Times New Roman" w:hAnsi="Times New Roman" w:cs="Times New Roman"/>
          <w:b/>
          <w:sz w:val="26"/>
          <w:szCs w:val="26"/>
        </w:rPr>
        <w:t>Утверждаю</w:t>
      </w:r>
    </w:p>
    <w:p w:rsidR="009A623B" w:rsidRPr="0040521F" w:rsidRDefault="009A623B" w:rsidP="009A623B">
      <w:pPr>
        <w:ind w:right="131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A623B" w:rsidRPr="0040521F" w:rsidRDefault="009A623B" w:rsidP="009A623B">
      <w:pPr>
        <w:ind w:right="131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0521F">
        <w:rPr>
          <w:rFonts w:ascii="Times New Roman" w:hAnsi="Times New Roman" w:cs="Times New Roman"/>
          <w:b/>
          <w:sz w:val="26"/>
          <w:szCs w:val="26"/>
        </w:rPr>
        <w:t>Начальник управления делами – руководитель аппарата</w:t>
      </w:r>
    </w:p>
    <w:p w:rsidR="009A623B" w:rsidRPr="0040521F" w:rsidRDefault="009A623B" w:rsidP="009A623B">
      <w:pPr>
        <w:ind w:right="131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0521F">
        <w:rPr>
          <w:rFonts w:ascii="Times New Roman" w:hAnsi="Times New Roman" w:cs="Times New Roman"/>
          <w:b/>
          <w:sz w:val="26"/>
          <w:szCs w:val="26"/>
        </w:rPr>
        <w:t>Филиала ПАО «МРСК Центра»-«Белгородэнерго»</w:t>
      </w:r>
    </w:p>
    <w:p w:rsidR="009A623B" w:rsidRPr="0040521F" w:rsidRDefault="009A623B" w:rsidP="009A623B">
      <w:pPr>
        <w:ind w:right="131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0521F">
        <w:rPr>
          <w:rFonts w:ascii="Times New Roman" w:hAnsi="Times New Roman" w:cs="Times New Roman"/>
          <w:b/>
          <w:sz w:val="26"/>
          <w:szCs w:val="26"/>
        </w:rPr>
        <w:t>_______________ Ротарь А.В.</w:t>
      </w:r>
    </w:p>
    <w:p w:rsidR="009A623B" w:rsidRPr="0040521F" w:rsidRDefault="009A623B" w:rsidP="009A623B">
      <w:pPr>
        <w:ind w:right="131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«___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_»_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>_____________2020</w:t>
      </w:r>
      <w:r w:rsidRPr="0040521F">
        <w:rPr>
          <w:rFonts w:ascii="Times New Roman" w:hAnsi="Times New Roman" w:cs="Times New Roman"/>
          <w:b/>
          <w:sz w:val="26"/>
          <w:szCs w:val="26"/>
        </w:rPr>
        <w:t>г.</w:t>
      </w:r>
    </w:p>
    <w:p w:rsidR="009A623B" w:rsidRDefault="009A623B" w:rsidP="009A623B">
      <w:pPr>
        <w:ind w:right="-12"/>
        <w:jc w:val="center"/>
        <w:rPr>
          <w:rFonts w:ascii="Times New Roman" w:hAnsi="Times New Roman" w:cs="Times New Roman"/>
          <w:sz w:val="16"/>
          <w:szCs w:val="16"/>
        </w:rPr>
      </w:pPr>
    </w:p>
    <w:p w:rsidR="005F4A3F" w:rsidRDefault="005F4A3F" w:rsidP="009A623B">
      <w:pPr>
        <w:ind w:right="-12"/>
        <w:jc w:val="center"/>
        <w:rPr>
          <w:rFonts w:ascii="Times New Roman" w:hAnsi="Times New Roman" w:cs="Times New Roman"/>
          <w:sz w:val="16"/>
          <w:szCs w:val="16"/>
        </w:rPr>
      </w:pPr>
    </w:p>
    <w:p w:rsidR="00944427" w:rsidRPr="008C7879" w:rsidRDefault="00944427" w:rsidP="00944427">
      <w:pPr>
        <w:rPr>
          <w:rFonts w:ascii="Times New Roman" w:hAnsi="Times New Roman" w:cs="Times New Roman"/>
          <w:sz w:val="16"/>
          <w:szCs w:val="16"/>
        </w:rPr>
      </w:pPr>
    </w:p>
    <w:p w:rsidR="009A623B" w:rsidRPr="0040521F" w:rsidRDefault="009A623B" w:rsidP="009A623B">
      <w:pPr>
        <w:ind w:right="-44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521F">
        <w:rPr>
          <w:rFonts w:ascii="Times New Roman" w:hAnsi="Times New Roman" w:cs="Times New Roman"/>
          <w:b/>
          <w:sz w:val="26"/>
          <w:szCs w:val="26"/>
        </w:rPr>
        <w:t xml:space="preserve">Техническое задание </w:t>
      </w:r>
    </w:p>
    <w:p w:rsidR="009A623B" w:rsidRPr="0040521F" w:rsidRDefault="009A623B" w:rsidP="009A623B">
      <w:pPr>
        <w:ind w:right="-15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521F">
        <w:rPr>
          <w:rFonts w:ascii="Times New Roman" w:hAnsi="Times New Roman" w:cs="Times New Roman"/>
          <w:b/>
          <w:sz w:val="26"/>
          <w:szCs w:val="26"/>
        </w:rPr>
        <w:t xml:space="preserve">на поставку офисной мебели </w:t>
      </w:r>
    </w:p>
    <w:p w:rsidR="009A623B" w:rsidRPr="0040521F" w:rsidRDefault="009A623B" w:rsidP="009A623B">
      <w:pPr>
        <w:ind w:right="-44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521F">
        <w:rPr>
          <w:rFonts w:ascii="Times New Roman" w:hAnsi="Times New Roman" w:cs="Times New Roman"/>
          <w:b/>
          <w:sz w:val="26"/>
          <w:szCs w:val="26"/>
        </w:rPr>
        <w:t>для нужд филиала ПАО «МРСК Центра»-«Белгородэнерго»</w:t>
      </w:r>
    </w:p>
    <w:p w:rsidR="009A623B" w:rsidRDefault="009A623B" w:rsidP="009A623B">
      <w:pPr>
        <w:ind w:right="-44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ЛОТ № 1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4848"/>
        <w:gridCol w:w="567"/>
        <w:gridCol w:w="709"/>
      </w:tblGrid>
      <w:tr w:rsidR="009A623B" w:rsidRPr="000439C0" w:rsidTr="00874B92">
        <w:trPr>
          <w:trHeight w:val="380"/>
        </w:trPr>
        <w:tc>
          <w:tcPr>
            <w:tcW w:w="534" w:type="dxa"/>
          </w:tcPr>
          <w:p w:rsidR="009A623B" w:rsidRPr="000439C0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9C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835" w:type="dxa"/>
          </w:tcPr>
          <w:p w:rsidR="009A623B" w:rsidRPr="000439C0" w:rsidRDefault="009A623B" w:rsidP="007453D7">
            <w:pPr>
              <w:ind w:left="-108" w:firstLine="141"/>
              <w:jc w:val="center"/>
              <w:rPr>
                <w:rFonts w:ascii="Times New Roman" w:hAnsi="Times New Roman" w:cs="Times New Roman"/>
                <w:b/>
              </w:rPr>
            </w:pPr>
            <w:r w:rsidRPr="000439C0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4848" w:type="dxa"/>
          </w:tcPr>
          <w:p w:rsidR="009A623B" w:rsidRPr="000439C0" w:rsidRDefault="009A623B" w:rsidP="007453D7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0439C0">
              <w:rPr>
                <w:rFonts w:ascii="Times New Roman" w:hAnsi="Times New Roman" w:cs="Times New Roman"/>
                <w:b/>
              </w:rPr>
              <w:t xml:space="preserve">Требования к качеству, техническим характеристикам и иные показатели </w:t>
            </w:r>
          </w:p>
        </w:tc>
        <w:tc>
          <w:tcPr>
            <w:tcW w:w="567" w:type="dxa"/>
          </w:tcPr>
          <w:p w:rsidR="009A623B" w:rsidRPr="000439C0" w:rsidRDefault="009A623B" w:rsidP="007453D7">
            <w:pPr>
              <w:ind w:left="-109"/>
              <w:jc w:val="center"/>
              <w:rPr>
                <w:rFonts w:ascii="Times New Roman" w:hAnsi="Times New Roman" w:cs="Times New Roman"/>
                <w:b/>
              </w:rPr>
            </w:pPr>
            <w:r w:rsidRPr="000439C0">
              <w:rPr>
                <w:rFonts w:ascii="Times New Roman" w:hAnsi="Times New Roman" w:cs="Times New Roman"/>
                <w:b/>
              </w:rPr>
              <w:t>ЕИ</w:t>
            </w:r>
          </w:p>
        </w:tc>
        <w:tc>
          <w:tcPr>
            <w:tcW w:w="709" w:type="dxa"/>
          </w:tcPr>
          <w:p w:rsidR="009A623B" w:rsidRPr="000439C0" w:rsidRDefault="009A623B" w:rsidP="007453D7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0439C0">
              <w:rPr>
                <w:rFonts w:ascii="Times New Roman" w:hAnsi="Times New Roman" w:cs="Times New Roman"/>
                <w:b/>
              </w:rPr>
              <w:t>Кол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0439C0">
              <w:rPr>
                <w:rFonts w:ascii="Times New Roman" w:hAnsi="Times New Roman" w:cs="Times New Roman"/>
                <w:b/>
              </w:rPr>
              <w:t>во</w:t>
            </w:r>
          </w:p>
        </w:tc>
      </w:tr>
      <w:tr w:rsidR="009A623B" w:rsidRPr="00526247" w:rsidTr="00874B92">
        <w:trPr>
          <w:trHeight w:val="5596"/>
        </w:trPr>
        <w:tc>
          <w:tcPr>
            <w:tcW w:w="534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35" w:type="dxa"/>
          </w:tcPr>
          <w:p w:rsidR="009A623B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  <w:b/>
              </w:rPr>
              <w:t>Стол эргономичный</w:t>
            </w:r>
          </w:p>
          <w:p w:rsidR="009A623B" w:rsidRPr="00526247" w:rsidRDefault="009A623B" w:rsidP="007453D7">
            <w:pPr>
              <w:ind w:left="-226"/>
              <w:jc w:val="center"/>
              <w:rPr>
                <w:rFonts w:ascii="Times New Roman" w:hAnsi="Times New Roman" w:cs="Times New Roman"/>
                <w:b/>
              </w:rPr>
            </w:pPr>
            <w:r>
              <w:object w:dxaOrig="2730" w:dyaOrig="20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1.1pt;height:98.85pt" o:ole="">
                  <v:imagedata r:id="rId5" o:title=""/>
                </v:shape>
                <o:OLEObject Type="Embed" ProgID="PBrush" ShapeID="_x0000_i1025" DrawAspect="Content" ObjectID="_1648985025" r:id="rId6"/>
              </w:object>
            </w:r>
          </w:p>
        </w:tc>
        <w:tc>
          <w:tcPr>
            <w:tcW w:w="4848" w:type="dxa"/>
          </w:tcPr>
          <w:p w:rsidR="009A623B" w:rsidRPr="008C7879" w:rsidRDefault="009A623B" w:rsidP="007453D7">
            <w:pPr>
              <w:pStyle w:val="a5"/>
              <w:jc w:val="both"/>
              <w:rPr>
                <w:sz w:val="20"/>
                <w:szCs w:val="20"/>
              </w:rPr>
            </w:pPr>
            <w:r w:rsidRPr="008C7879">
              <w:rPr>
                <w:sz w:val="20"/>
                <w:szCs w:val="20"/>
              </w:rPr>
              <w:t>Размер (</w:t>
            </w:r>
            <w:proofErr w:type="spellStart"/>
            <w:r w:rsidRPr="008C7879">
              <w:rPr>
                <w:sz w:val="20"/>
                <w:szCs w:val="20"/>
              </w:rPr>
              <w:t>ШхГхВ</w:t>
            </w:r>
            <w:proofErr w:type="spellEnd"/>
            <w:r w:rsidRPr="008C7879">
              <w:rPr>
                <w:sz w:val="20"/>
                <w:szCs w:val="20"/>
              </w:rPr>
              <w:t>): 140х120х75 см</w:t>
            </w:r>
          </w:p>
          <w:p w:rsidR="009A623B" w:rsidRPr="008C7879" w:rsidRDefault="009A623B" w:rsidP="007453D7">
            <w:pPr>
              <w:pStyle w:val="a5"/>
              <w:jc w:val="both"/>
              <w:rPr>
                <w:sz w:val="20"/>
                <w:szCs w:val="20"/>
              </w:rPr>
            </w:pPr>
            <w:r w:rsidRPr="008C7879">
              <w:rPr>
                <w:sz w:val="20"/>
                <w:szCs w:val="20"/>
              </w:rPr>
              <w:t xml:space="preserve">Стол состоит из столешницы и </w:t>
            </w:r>
            <w:proofErr w:type="spellStart"/>
            <w:r w:rsidRPr="008C7879">
              <w:rPr>
                <w:sz w:val="20"/>
                <w:szCs w:val="20"/>
              </w:rPr>
              <w:t>металлокаркаса</w:t>
            </w:r>
            <w:proofErr w:type="spellEnd"/>
            <w:r w:rsidRPr="008C7879">
              <w:rPr>
                <w:sz w:val="20"/>
                <w:szCs w:val="20"/>
              </w:rPr>
              <w:t xml:space="preserve">. </w:t>
            </w:r>
            <w:proofErr w:type="spellStart"/>
            <w:r w:rsidRPr="008C7879">
              <w:rPr>
                <w:sz w:val="20"/>
                <w:szCs w:val="20"/>
              </w:rPr>
              <w:t>Металлокаркас</w:t>
            </w:r>
            <w:proofErr w:type="spellEnd"/>
            <w:r w:rsidRPr="008C7879">
              <w:rPr>
                <w:sz w:val="20"/>
                <w:szCs w:val="20"/>
              </w:rPr>
              <w:t xml:space="preserve"> состоит из двух металлических опор, угловой опоры и двух экранов высотой 35-38 см. Боковые опоры установлены на окончаниях столешниц, экраны располагаются под углом 90° и присоединяются к угловой опоре.</w:t>
            </w:r>
            <w:r>
              <w:rPr>
                <w:sz w:val="20"/>
                <w:szCs w:val="20"/>
              </w:rPr>
              <w:t xml:space="preserve"> </w:t>
            </w:r>
            <w:r w:rsidRPr="008C7879">
              <w:rPr>
                <w:sz w:val="20"/>
                <w:szCs w:val="20"/>
              </w:rPr>
              <w:t>Металлические опоры разборной конструкции в форме буквы «</w:t>
            </w:r>
            <w:r w:rsidRPr="008C7879">
              <w:rPr>
                <w:sz w:val="20"/>
                <w:szCs w:val="20"/>
                <w:lang w:val="en-US"/>
              </w:rPr>
              <w:t>L</w:t>
            </w:r>
            <w:r w:rsidRPr="008C7879">
              <w:rPr>
                <w:sz w:val="20"/>
                <w:szCs w:val="20"/>
              </w:rPr>
              <w:t>» состоят из центральной части со вставками, верхним фланцем и основанием с регулируемыми винтами. Порошковое покрытие - эмаль серого цвета. Угловая металлическая опора сварной конструкции в сечение по форме прямоугольного треугольника со сторонами 83х83 мм с закругленными краями. Регулируемый винт в нижней части опоры. Внутри опоры ниша для электропроводки. Порошковое покрытие - эмаль серого цвета.</w:t>
            </w:r>
            <w:r>
              <w:rPr>
                <w:sz w:val="20"/>
                <w:szCs w:val="20"/>
              </w:rPr>
              <w:t xml:space="preserve"> </w:t>
            </w:r>
            <w:r w:rsidRPr="008C7879">
              <w:rPr>
                <w:sz w:val="20"/>
                <w:szCs w:val="20"/>
              </w:rPr>
              <w:t xml:space="preserve">Столешница эргономичной формы выполнена из </w:t>
            </w:r>
            <w:proofErr w:type="spellStart"/>
            <w:r w:rsidRPr="008C7879">
              <w:rPr>
                <w:sz w:val="20"/>
                <w:szCs w:val="20"/>
              </w:rPr>
              <w:t>ЛДСтП</w:t>
            </w:r>
            <w:proofErr w:type="spellEnd"/>
            <w:r w:rsidRPr="008C7879">
              <w:rPr>
                <w:sz w:val="20"/>
                <w:szCs w:val="20"/>
              </w:rPr>
              <w:t xml:space="preserve"> толщиной 22 мм. Торцевые кромки столешницы облицованы кромочным материалом из ПВХ толщиной 2 мм. В столешнице предусмотрено отверстие для размещения проводов, расположенное на расстоянии 20 см от кроя столешницы и закрываемое пластиковой заглушкой.</w:t>
            </w:r>
            <w:r>
              <w:rPr>
                <w:sz w:val="20"/>
                <w:szCs w:val="20"/>
              </w:rPr>
              <w:t xml:space="preserve"> </w:t>
            </w:r>
            <w:r w:rsidRPr="008C7879">
              <w:rPr>
                <w:sz w:val="20"/>
                <w:szCs w:val="20"/>
              </w:rPr>
              <w:t>Экран стола выполнен из ЛДСП толщиной 16мм и облицованы кромоч</w:t>
            </w:r>
            <w:r>
              <w:rPr>
                <w:sz w:val="20"/>
                <w:szCs w:val="20"/>
              </w:rPr>
              <w:t xml:space="preserve">ным материалом из ПВХ толщиной </w:t>
            </w:r>
            <w:r w:rsidRPr="008C7879">
              <w:rPr>
                <w:sz w:val="20"/>
                <w:szCs w:val="20"/>
              </w:rPr>
              <w:t>0,4мм.</w:t>
            </w:r>
            <w:r>
              <w:rPr>
                <w:sz w:val="20"/>
                <w:szCs w:val="20"/>
              </w:rPr>
              <w:t xml:space="preserve"> </w:t>
            </w:r>
            <w:r w:rsidRPr="008C7879">
              <w:rPr>
                <w:sz w:val="20"/>
                <w:szCs w:val="20"/>
              </w:rPr>
              <w:t>Эргономичные столы имеют окончания столешниц шириной 60 см.</w:t>
            </w:r>
            <w:r w:rsidR="00137BA5">
              <w:rPr>
                <w:sz w:val="20"/>
                <w:szCs w:val="20"/>
              </w:rPr>
              <w:t xml:space="preserve"> Цвет</w:t>
            </w:r>
            <w:r w:rsidR="004B6BDF">
              <w:rPr>
                <w:sz w:val="20"/>
                <w:szCs w:val="20"/>
              </w:rPr>
              <w:t xml:space="preserve"> </w:t>
            </w:r>
            <w:r w:rsidR="00137BA5">
              <w:rPr>
                <w:sz w:val="20"/>
                <w:szCs w:val="20"/>
              </w:rPr>
              <w:t xml:space="preserve">- </w:t>
            </w:r>
            <w:r w:rsidR="00F56D54">
              <w:rPr>
                <w:sz w:val="20"/>
                <w:szCs w:val="20"/>
              </w:rPr>
              <w:t xml:space="preserve">ясень </w:t>
            </w:r>
            <w:proofErr w:type="spellStart"/>
            <w:r w:rsidR="00F56D54">
              <w:rPr>
                <w:sz w:val="20"/>
                <w:szCs w:val="20"/>
              </w:rPr>
              <w:t>шимо</w:t>
            </w:r>
            <w:proofErr w:type="spellEnd"/>
            <w:r w:rsidR="004B6BDF">
              <w:rPr>
                <w:sz w:val="20"/>
                <w:szCs w:val="20"/>
              </w:rPr>
              <w:t xml:space="preserve"> светлый.</w:t>
            </w:r>
          </w:p>
          <w:p w:rsidR="009A623B" w:rsidRPr="00137BA5" w:rsidRDefault="00137BA5" w:rsidP="00137B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левых и правых столов</w:t>
            </w:r>
            <w:r w:rsidR="009A623B" w:rsidRPr="00137BA5">
              <w:rPr>
                <w:rFonts w:ascii="Times New Roman" w:hAnsi="Times New Roman" w:cs="Times New Roman"/>
                <w:sz w:val="20"/>
                <w:szCs w:val="20"/>
              </w:rPr>
              <w:t xml:space="preserve"> предварительно согласовывается с Заказчиком</w:t>
            </w:r>
            <w:r w:rsidRPr="00137BA5">
              <w:rPr>
                <w:rFonts w:ascii="Times New Roman" w:hAnsi="Times New Roman" w:cs="Times New Roman"/>
                <w:sz w:val="20"/>
                <w:szCs w:val="20"/>
              </w:rPr>
              <w:t xml:space="preserve"> на стадии заключения договора</w:t>
            </w:r>
            <w:r w:rsidR="009A623B" w:rsidRPr="00137B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2624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9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</w:rPr>
            </w:pPr>
            <w:r w:rsidRPr="00526247">
              <w:rPr>
                <w:rFonts w:ascii="Times New Roman" w:hAnsi="Times New Roman" w:cs="Times New Roman"/>
              </w:rPr>
              <w:t>85</w:t>
            </w:r>
          </w:p>
        </w:tc>
      </w:tr>
      <w:tr w:rsidR="009A623B" w:rsidRPr="00526247" w:rsidTr="00874B92">
        <w:trPr>
          <w:trHeight w:val="281"/>
        </w:trPr>
        <w:tc>
          <w:tcPr>
            <w:tcW w:w="534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  <w:b/>
              </w:rPr>
              <w:t>Тумба приставная</w:t>
            </w:r>
          </w:p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526247">
              <w:rPr>
                <w:rFonts w:ascii="Times New Roman" w:hAnsi="Times New Roman" w:cs="Times New Roman"/>
              </w:rPr>
              <w:object w:dxaOrig="7845" w:dyaOrig="9165">
                <v:shape id="_x0000_i1026" type="#_x0000_t75" style="width:113.35pt;height:132.2pt" o:ole="">
                  <v:imagedata r:id="rId7" o:title=""/>
                </v:shape>
                <o:OLEObject Type="Embed" ProgID="PBrush" ShapeID="_x0000_i1026" DrawAspect="Content" ObjectID="_1648985026" r:id="rId8"/>
              </w:object>
            </w:r>
          </w:p>
        </w:tc>
        <w:tc>
          <w:tcPr>
            <w:tcW w:w="4848" w:type="dxa"/>
          </w:tcPr>
          <w:p w:rsidR="009A623B" w:rsidRPr="008C7879" w:rsidRDefault="009A623B" w:rsidP="00484861">
            <w:pPr>
              <w:pStyle w:val="a5"/>
              <w:jc w:val="both"/>
              <w:rPr>
                <w:sz w:val="20"/>
                <w:szCs w:val="20"/>
              </w:rPr>
            </w:pPr>
            <w:r w:rsidRPr="008C7879">
              <w:rPr>
                <w:sz w:val="20"/>
                <w:szCs w:val="20"/>
              </w:rPr>
              <w:t>Размер (</w:t>
            </w:r>
            <w:proofErr w:type="spellStart"/>
            <w:r w:rsidRPr="008C7879">
              <w:rPr>
                <w:sz w:val="20"/>
                <w:szCs w:val="20"/>
              </w:rPr>
              <w:t>ШхГхВ</w:t>
            </w:r>
            <w:proofErr w:type="spellEnd"/>
            <w:r w:rsidRPr="008C7879">
              <w:rPr>
                <w:sz w:val="20"/>
                <w:szCs w:val="20"/>
              </w:rPr>
              <w:t>): 44х60х75 см</w:t>
            </w:r>
            <w:r>
              <w:rPr>
                <w:sz w:val="20"/>
                <w:szCs w:val="20"/>
              </w:rPr>
              <w:t xml:space="preserve">. </w:t>
            </w:r>
            <w:r w:rsidRPr="008C7879">
              <w:rPr>
                <w:sz w:val="20"/>
                <w:szCs w:val="20"/>
              </w:rPr>
              <w:t xml:space="preserve">Тумба состоит из крышки, каркаса, 4-х выдвижных ящиков и регулируемых опор. Каркас </w:t>
            </w:r>
            <w:r>
              <w:rPr>
                <w:sz w:val="20"/>
                <w:szCs w:val="20"/>
              </w:rPr>
              <w:t xml:space="preserve">выполнен из </w:t>
            </w:r>
            <w:proofErr w:type="spellStart"/>
            <w:r>
              <w:rPr>
                <w:sz w:val="20"/>
                <w:szCs w:val="20"/>
              </w:rPr>
              <w:t>ЛДСтП</w:t>
            </w:r>
            <w:proofErr w:type="spellEnd"/>
            <w:r>
              <w:rPr>
                <w:sz w:val="20"/>
                <w:szCs w:val="20"/>
              </w:rPr>
              <w:t xml:space="preserve"> 16-18 </w:t>
            </w:r>
            <w:r w:rsidRPr="008C7879">
              <w:rPr>
                <w:sz w:val="20"/>
                <w:szCs w:val="20"/>
              </w:rPr>
              <w:t>мм. Торцевые кромки облицованы кромочным материалом из ПВХ 0,4 мм. Тумба устанавливается на 4 пластиковые опоры черного цвета диаметром 50 мм, регулируемые по высоте изнутри корпуса. Минимальная высота опоры 27 мм, максимальная высота опоры 37 мм. Ящик неразборной конструкции состоит из корпуса и фасадной стенки. Корпус ящика из профиля (</w:t>
            </w:r>
            <w:proofErr w:type="spellStart"/>
            <w:r w:rsidRPr="008C7879">
              <w:rPr>
                <w:sz w:val="20"/>
                <w:szCs w:val="20"/>
              </w:rPr>
              <w:t>фолдинг</w:t>
            </w:r>
            <w:proofErr w:type="spellEnd"/>
            <w:r w:rsidRPr="008C7879">
              <w:rPr>
                <w:sz w:val="20"/>
                <w:szCs w:val="20"/>
              </w:rPr>
              <w:t>), окутанного пленкой ПВХ</w:t>
            </w:r>
            <w:r w:rsidR="004B6BDF">
              <w:rPr>
                <w:sz w:val="20"/>
                <w:szCs w:val="20"/>
              </w:rPr>
              <w:t xml:space="preserve"> в цвет</w:t>
            </w:r>
            <w:r w:rsidR="004B6BDF" w:rsidRPr="008C7879">
              <w:rPr>
                <w:sz w:val="20"/>
                <w:szCs w:val="20"/>
              </w:rPr>
              <w:t xml:space="preserve"> </w:t>
            </w:r>
            <w:proofErr w:type="spellStart"/>
            <w:r w:rsidR="004B6BDF" w:rsidRPr="008C7879">
              <w:rPr>
                <w:sz w:val="20"/>
                <w:szCs w:val="20"/>
              </w:rPr>
              <w:t>ЛДСтП</w:t>
            </w:r>
            <w:proofErr w:type="spellEnd"/>
            <w:r w:rsidRPr="004B6BDF">
              <w:rPr>
                <w:sz w:val="20"/>
                <w:szCs w:val="20"/>
              </w:rPr>
              <w:t>.</w:t>
            </w:r>
            <w:r w:rsidRPr="008C7879">
              <w:rPr>
                <w:sz w:val="20"/>
                <w:szCs w:val="20"/>
              </w:rPr>
              <w:t xml:space="preserve"> Дно ящика установлено в паз профиля и выполнено из ДВП толщиной 3 мм и имеющее лакокрасочное покрытие </w:t>
            </w:r>
            <w:r w:rsidR="004B6BDF" w:rsidRPr="008C7879">
              <w:rPr>
                <w:sz w:val="20"/>
                <w:szCs w:val="20"/>
              </w:rPr>
              <w:t xml:space="preserve">в цвет </w:t>
            </w:r>
            <w:proofErr w:type="spellStart"/>
            <w:proofErr w:type="gramStart"/>
            <w:r w:rsidR="004B6BDF" w:rsidRPr="008C7879">
              <w:rPr>
                <w:sz w:val="20"/>
                <w:szCs w:val="20"/>
              </w:rPr>
              <w:t>ЛДСтП</w:t>
            </w:r>
            <w:proofErr w:type="spellEnd"/>
            <w:proofErr w:type="gramEnd"/>
            <w:r w:rsidRPr="008C7879">
              <w:rPr>
                <w:sz w:val="20"/>
                <w:szCs w:val="20"/>
              </w:rPr>
              <w:t xml:space="preserve"> с одной стороны. Ящики устанавливаются на металлические роликовые направляющие, выдвижения на 4/5 глубины. Фасадная стенка выполнена из </w:t>
            </w:r>
            <w:proofErr w:type="spellStart"/>
            <w:r w:rsidRPr="008C7879">
              <w:rPr>
                <w:sz w:val="20"/>
                <w:szCs w:val="20"/>
              </w:rPr>
              <w:t>ЛДСтП</w:t>
            </w:r>
            <w:proofErr w:type="spellEnd"/>
            <w:r w:rsidRPr="008C7879">
              <w:rPr>
                <w:sz w:val="20"/>
                <w:szCs w:val="20"/>
              </w:rPr>
              <w:t xml:space="preserve"> 16 мм, торцевые кромки по периметру облицованы кромочным материалом из ПВХ 0,4 мм. Накладная задняя стенка выполнена из ДВП толщиной 3,2 мм, лакокрасочное покрытие в цвет </w:t>
            </w:r>
            <w:proofErr w:type="spellStart"/>
            <w:proofErr w:type="gramStart"/>
            <w:r w:rsidRPr="008C7879">
              <w:rPr>
                <w:sz w:val="20"/>
                <w:szCs w:val="20"/>
              </w:rPr>
              <w:t>ЛДСтП</w:t>
            </w:r>
            <w:proofErr w:type="spellEnd"/>
            <w:proofErr w:type="gramEnd"/>
            <w:r w:rsidRPr="008C7879">
              <w:rPr>
                <w:sz w:val="20"/>
                <w:szCs w:val="20"/>
              </w:rPr>
              <w:t xml:space="preserve"> с одной стороны</w:t>
            </w:r>
            <w:r w:rsidR="004B6BDF">
              <w:rPr>
                <w:sz w:val="20"/>
                <w:szCs w:val="20"/>
              </w:rPr>
              <w:t>.</w:t>
            </w:r>
            <w:r w:rsidRPr="008C7879">
              <w:rPr>
                <w:sz w:val="20"/>
                <w:szCs w:val="20"/>
              </w:rPr>
              <w:t xml:space="preserve"> Металлическая</w:t>
            </w:r>
            <w:r>
              <w:rPr>
                <w:sz w:val="20"/>
                <w:szCs w:val="20"/>
              </w:rPr>
              <w:t xml:space="preserve"> ручка-скоба, цвет хром матовый. </w:t>
            </w:r>
            <w:r w:rsidRPr="008C7879">
              <w:rPr>
                <w:sz w:val="20"/>
                <w:szCs w:val="20"/>
              </w:rPr>
              <w:t xml:space="preserve">Крышка тумбы выполнена из </w:t>
            </w:r>
            <w:proofErr w:type="spellStart"/>
            <w:r w:rsidRPr="008C7879">
              <w:rPr>
                <w:sz w:val="20"/>
                <w:szCs w:val="20"/>
              </w:rPr>
              <w:t>ЛДСтП</w:t>
            </w:r>
            <w:proofErr w:type="spellEnd"/>
            <w:r w:rsidRPr="008C7879">
              <w:rPr>
                <w:sz w:val="20"/>
                <w:szCs w:val="20"/>
              </w:rPr>
              <w:t xml:space="preserve"> 22 мм. Торцевые кромки облицованы кромочным материалом из ПВХ толщиной 2 мм. Замок закрывает только верхний выдвижной ящик. Ключ с пластиковым наконечником.</w:t>
            </w:r>
            <w:r w:rsidR="00137BA5">
              <w:rPr>
                <w:sz w:val="20"/>
                <w:szCs w:val="20"/>
              </w:rPr>
              <w:t xml:space="preserve"> </w:t>
            </w:r>
            <w:r w:rsidR="004B6BDF">
              <w:rPr>
                <w:sz w:val="20"/>
                <w:szCs w:val="20"/>
              </w:rPr>
              <w:t xml:space="preserve">Цвет - ясень </w:t>
            </w:r>
            <w:proofErr w:type="spellStart"/>
            <w:r w:rsidR="004B6BDF">
              <w:rPr>
                <w:sz w:val="20"/>
                <w:szCs w:val="20"/>
              </w:rPr>
              <w:t>шимо</w:t>
            </w:r>
            <w:proofErr w:type="spellEnd"/>
            <w:r w:rsidR="004B6BDF">
              <w:rPr>
                <w:sz w:val="20"/>
                <w:szCs w:val="20"/>
              </w:rPr>
              <w:t xml:space="preserve"> светлый.</w:t>
            </w:r>
          </w:p>
        </w:tc>
        <w:tc>
          <w:tcPr>
            <w:tcW w:w="567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2624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9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</w:rPr>
            </w:pPr>
            <w:r w:rsidRPr="00526247">
              <w:rPr>
                <w:rFonts w:ascii="Times New Roman" w:hAnsi="Times New Roman" w:cs="Times New Roman"/>
              </w:rPr>
              <w:t>85</w:t>
            </w:r>
          </w:p>
        </w:tc>
      </w:tr>
      <w:tr w:rsidR="009A623B" w:rsidRPr="00526247" w:rsidTr="00874B92">
        <w:trPr>
          <w:trHeight w:val="815"/>
        </w:trPr>
        <w:tc>
          <w:tcPr>
            <w:tcW w:w="534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35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  <w:b/>
              </w:rPr>
              <w:t>Кресло СН 279</w:t>
            </w:r>
          </w:p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</w:rPr>
              <w:object w:dxaOrig="3420" w:dyaOrig="2715">
                <v:shape id="_x0000_i1027" type="#_x0000_t75" style="width:130.55pt;height:103.7pt" o:ole="">
                  <v:imagedata r:id="rId9" o:title=""/>
                </v:shape>
                <o:OLEObject Type="Embed" ProgID="PBrush" ShapeID="_x0000_i1027" DrawAspect="Content" ObjectID="_1648985027" r:id="rId10"/>
              </w:object>
            </w:r>
          </w:p>
        </w:tc>
        <w:tc>
          <w:tcPr>
            <w:tcW w:w="4848" w:type="dxa"/>
          </w:tcPr>
          <w:p w:rsidR="009A623B" w:rsidRPr="008C7879" w:rsidRDefault="009A623B" w:rsidP="007453D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8C7879">
              <w:rPr>
                <w:color w:val="auto"/>
                <w:sz w:val="20"/>
                <w:szCs w:val="20"/>
              </w:rPr>
              <w:lastRenderedPageBreak/>
              <w:t>Высота от пола до сиденья (</w:t>
            </w:r>
            <w:proofErr w:type="spellStart"/>
            <w:r w:rsidRPr="008C7879">
              <w:rPr>
                <w:color w:val="auto"/>
                <w:sz w:val="20"/>
                <w:szCs w:val="20"/>
              </w:rPr>
              <w:t>min-max</w:t>
            </w:r>
            <w:proofErr w:type="spellEnd"/>
            <w:r w:rsidRPr="008C7879">
              <w:rPr>
                <w:color w:val="auto"/>
                <w:sz w:val="20"/>
                <w:szCs w:val="20"/>
              </w:rPr>
              <w:t xml:space="preserve">): 520-650 мм. Глубина сиденья: 490 мм. Ширина сиденья между подлокотников 520 мм. Ширина сиденья с подлокотниками 660 мм. Высота от </w:t>
            </w:r>
            <w:r w:rsidRPr="008C7879">
              <w:rPr>
                <w:color w:val="auto"/>
                <w:sz w:val="20"/>
                <w:szCs w:val="20"/>
              </w:rPr>
              <w:lastRenderedPageBreak/>
              <w:t xml:space="preserve">сиденья до верхнего края спинки 570 мм. Подлокотники: пластиковые. Механизм качания: с возможностью фиксации кресла в рабочем положении. Регулировка кресла по высоте. Крестовина: пластиковая. Диаметр крестовины: 600 мм. </w:t>
            </w:r>
            <w:proofErr w:type="spellStart"/>
            <w:r w:rsidRPr="008C7879">
              <w:rPr>
                <w:color w:val="auto"/>
                <w:sz w:val="20"/>
                <w:szCs w:val="20"/>
              </w:rPr>
              <w:t>Газпатрон</w:t>
            </w:r>
            <w:proofErr w:type="spellEnd"/>
            <w:r w:rsidRPr="008C7879">
              <w:rPr>
                <w:color w:val="auto"/>
                <w:sz w:val="20"/>
                <w:szCs w:val="20"/>
              </w:rPr>
              <w:t xml:space="preserve">: 3 класс по стандарту </w:t>
            </w:r>
            <w:proofErr w:type="spellStart"/>
            <w:r w:rsidRPr="008C7879">
              <w:rPr>
                <w:color w:val="auto"/>
                <w:sz w:val="20"/>
                <w:szCs w:val="20"/>
              </w:rPr>
              <w:t>Germany</w:t>
            </w:r>
            <w:proofErr w:type="spellEnd"/>
            <w:r w:rsidRPr="008C7879">
              <w:rPr>
                <w:color w:val="auto"/>
                <w:sz w:val="20"/>
                <w:szCs w:val="20"/>
              </w:rPr>
              <w:t xml:space="preserve"> DIN 4550. Ролики: стандарт BIFMA 5,1 (США), диаметр штока 11 мм, покрытие – нейлон. Каркас: немонолитный. Набивка: вспененный полиуретан плотностью 22-25 кг/</w:t>
            </w:r>
            <w:proofErr w:type="spellStart"/>
            <w:r w:rsidRPr="008C7879">
              <w:rPr>
                <w:color w:val="auto"/>
                <w:sz w:val="20"/>
                <w:szCs w:val="20"/>
              </w:rPr>
              <w:t>куб.м</w:t>
            </w:r>
            <w:proofErr w:type="spellEnd"/>
            <w:r w:rsidRPr="008C7879">
              <w:rPr>
                <w:color w:val="auto"/>
                <w:sz w:val="20"/>
                <w:szCs w:val="20"/>
              </w:rPr>
              <w:t xml:space="preserve">. Максимальная нагрузка: до 120 кг. Цвет: </w:t>
            </w:r>
            <w:r w:rsidR="004B6BDF">
              <w:rPr>
                <w:color w:val="auto"/>
                <w:sz w:val="20"/>
                <w:szCs w:val="20"/>
              </w:rPr>
              <w:t>черно-</w:t>
            </w:r>
            <w:r w:rsidRPr="008C7879">
              <w:rPr>
                <w:color w:val="auto"/>
                <w:sz w:val="20"/>
                <w:szCs w:val="20"/>
              </w:rPr>
              <w:t>синий. Обивка: ткань JP</w:t>
            </w:r>
            <w:r w:rsidR="00137BA5">
              <w:rPr>
                <w:color w:val="auto"/>
                <w:sz w:val="20"/>
                <w:szCs w:val="20"/>
              </w:rPr>
              <w:t xml:space="preserve"> 15-5</w:t>
            </w:r>
            <w:r w:rsidRPr="008C7879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26247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</w:p>
        </w:tc>
        <w:tc>
          <w:tcPr>
            <w:tcW w:w="709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</w:tr>
      <w:tr w:rsidR="009A623B" w:rsidRPr="00526247" w:rsidTr="00874B92">
        <w:trPr>
          <w:trHeight w:val="139"/>
        </w:trPr>
        <w:tc>
          <w:tcPr>
            <w:tcW w:w="534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835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  <w:b/>
              </w:rPr>
              <w:t>Шкаф для документов</w:t>
            </w:r>
          </w:p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</w:rPr>
              <w:object w:dxaOrig="3330" w:dyaOrig="4275">
                <v:shape id="_x0000_i1028" type="#_x0000_t75" style="width:102.1pt;height:131.1pt" o:ole="">
                  <v:imagedata r:id="rId11" o:title=""/>
                </v:shape>
                <o:OLEObject Type="Embed" ProgID="PBrush" ShapeID="_x0000_i1028" DrawAspect="Content" ObjectID="_1648985028" r:id="rId12"/>
              </w:object>
            </w:r>
          </w:p>
        </w:tc>
        <w:tc>
          <w:tcPr>
            <w:tcW w:w="4848" w:type="dxa"/>
          </w:tcPr>
          <w:p w:rsidR="009A623B" w:rsidRPr="008C7879" w:rsidRDefault="009A623B" w:rsidP="007453D7">
            <w:pPr>
              <w:pStyle w:val="a5"/>
              <w:jc w:val="both"/>
              <w:rPr>
                <w:sz w:val="20"/>
                <w:szCs w:val="20"/>
              </w:rPr>
            </w:pPr>
            <w:r w:rsidRPr="008C7879">
              <w:rPr>
                <w:sz w:val="20"/>
                <w:szCs w:val="20"/>
              </w:rPr>
              <w:t>Размер (</w:t>
            </w:r>
            <w:proofErr w:type="spellStart"/>
            <w:r w:rsidRPr="008C7879">
              <w:rPr>
                <w:sz w:val="20"/>
                <w:szCs w:val="20"/>
              </w:rPr>
              <w:t>ШхГхВ</w:t>
            </w:r>
            <w:proofErr w:type="spellEnd"/>
            <w:r w:rsidRPr="008C7879">
              <w:rPr>
                <w:sz w:val="20"/>
                <w:szCs w:val="20"/>
              </w:rPr>
              <w:t>): 77-80х37-40х200-205</w:t>
            </w:r>
            <w:r w:rsidRPr="008C7879">
              <w:rPr>
                <w:rFonts w:eastAsia="Times New Roman"/>
                <w:sz w:val="20"/>
                <w:szCs w:val="20"/>
                <w:lang w:eastAsia="ru-RU"/>
              </w:rPr>
              <w:t xml:space="preserve"> см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9A623B" w:rsidRPr="008C7879" w:rsidRDefault="009A623B" w:rsidP="007453D7">
            <w:pPr>
              <w:pStyle w:val="a5"/>
              <w:jc w:val="both"/>
              <w:rPr>
                <w:sz w:val="20"/>
                <w:szCs w:val="20"/>
              </w:rPr>
            </w:pPr>
            <w:r w:rsidRPr="008C7879">
              <w:rPr>
                <w:sz w:val="20"/>
                <w:szCs w:val="20"/>
              </w:rPr>
              <w:t xml:space="preserve">Шкаф состоит из каркаса с полками и опорами и дверей. Каркас выполнен из </w:t>
            </w:r>
            <w:proofErr w:type="spellStart"/>
            <w:r w:rsidRPr="008C7879">
              <w:rPr>
                <w:sz w:val="20"/>
                <w:szCs w:val="20"/>
              </w:rPr>
              <w:t>ЛДСтП</w:t>
            </w:r>
            <w:proofErr w:type="spellEnd"/>
            <w:r w:rsidRPr="008C7879">
              <w:rPr>
                <w:sz w:val="20"/>
                <w:szCs w:val="20"/>
              </w:rPr>
              <w:t xml:space="preserve"> 16-18 мм</w:t>
            </w:r>
            <w:r>
              <w:rPr>
                <w:sz w:val="20"/>
                <w:szCs w:val="20"/>
              </w:rPr>
              <w:t>.</w:t>
            </w:r>
            <w:r w:rsidRPr="008C7879">
              <w:rPr>
                <w:sz w:val="20"/>
                <w:szCs w:val="20"/>
              </w:rPr>
              <w:t xml:space="preserve"> Торцевые кромки облицованы кромочным материалом из ПВХ толщиной 0,4 мм. Передняя торцевая кромка топа облицована кромочным материалом из ПВХ толщиной 2 мм. Полки выполнены из </w:t>
            </w:r>
            <w:proofErr w:type="spellStart"/>
            <w:r w:rsidRPr="008C7879">
              <w:rPr>
                <w:sz w:val="20"/>
                <w:szCs w:val="20"/>
              </w:rPr>
              <w:t>ЛДСтП</w:t>
            </w:r>
            <w:proofErr w:type="spellEnd"/>
            <w:r w:rsidRPr="008C7879">
              <w:rPr>
                <w:sz w:val="20"/>
                <w:szCs w:val="20"/>
              </w:rPr>
              <w:t xml:space="preserve"> толщиной 22 мм. Торцевые кромки облицованы кромкой ПВХ 0,4 мм. Количество полок – 4 шт.</w:t>
            </w:r>
            <w:r>
              <w:rPr>
                <w:sz w:val="20"/>
                <w:szCs w:val="20"/>
              </w:rPr>
              <w:t xml:space="preserve"> </w:t>
            </w:r>
            <w:r w:rsidRPr="008C7879">
              <w:rPr>
                <w:sz w:val="20"/>
                <w:szCs w:val="20"/>
              </w:rPr>
              <w:t xml:space="preserve">Фиксированная полка второго уровня устанавливается на эксцентриковую стяжку и создает дополнительную жесткость корпусу. Остальные полки имеют 4 варианта установки с шагом 32 мм. Средний размер ниши для папок </w:t>
            </w:r>
            <w:proofErr w:type="spellStart"/>
            <w:r w:rsidRPr="008C7879">
              <w:rPr>
                <w:sz w:val="20"/>
                <w:szCs w:val="20"/>
              </w:rPr>
              <w:t>ДхГхВ</w:t>
            </w:r>
            <w:proofErr w:type="spellEnd"/>
            <w:r w:rsidRPr="008C7879">
              <w:rPr>
                <w:sz w:val="20"/>
                <w:szCs w:val="20"/>
              </w:rPr>
              <w:t xml:space="preserve"> 77х36х32 см. Полкодержатель – металлический цилиндрический.</w:t>
            </w:r>
            <w:r>
              <w:rPr>
                <w:sz w:val="20"/>
                <w:szCs w:val="20"/>
              </w:rPr>
              <w:t xml:space="preserve"> </w:t>
            </w:r>
            <w:r w:rsidRPr="008C7879">
              <w:rPr>
                <w:sz w:val="20"/>
                <w:szCs w:val="20"/>
              </w:rPr>
              <w:t xml:space="preserve">Накладная задняя стенка выполнена из ДВП толщиной 3,2 мм, лакокрасочное покрытие в цвет </w:t>
            </w:r>
            <w:proofErr w:type="spellStart"/>
            <w:proofErr w:type="gramStart"/>
            <w:r w:rsidRPr="008C7879">
              <w:rPr>
                <w:sz w:val="20"/>
                <w:szCs w:val="20"/>
              </w:rPr>
              <w:t>ЛДСтП</w:t>
            </w:r>
            <w:proofErr w:type="spellEnd"/>
            <w:proofErr w:type="gramEnd"/>
            <w:r w:rsidRPr="008C7879">
              <w:rPr>
                <w:sz w:val="20"/>
                <w:szCs w:val="20"/>
              </w:rPr>
              <w:t xml:space="preserve"> с одной стороны. Двери (ДСП) выполнены из </w:t>
            </w:r>
            <w:proofErr w:type="spellStart"/>
            <w:r w:rsidRPr="008C7879">
              <w:rPr>
                <w:sz w:val="20"/>
                <w:szCs w:val="20"/>
              </w:rPr>
              <w:t>ЛДСтП</w:t>
            </w:r>
            <w:proofErr w:type="spellEnd"/>
            <w:r w:rsidRPr="008C7879">
              <w:rPr>
                <w:sz w:val="20"/>
                <w:szCs w:val="20"/>
              </w:rPr>
              <w:t xml:space="preserve"> толщиной 16 мм. Торцевые поверхности дверей (ДСП) облицованы кромкой ПВХ 0,4 мм. </w:t>
            </w:r>
            <w:r>
              <w:rPr>
                <w:sz w:val="20"/>
                <w:szCs w:val="20"/>
              </w:rPr>
              <w:t>В шкафах предусмотрены р</w:t>
            </w:r>
            <w:r w:rsidRPr="008C7879">
              <w:rPr>
                <w:sz w:val="20"/>
                <w:szCs w:val="20"/>
              </w:rPr>
              <w:t>езиновые амортизаторы</w:t>
            </w:r>
            <w:r>
              <w:rPr>
                <w:sz w:val="20"/>
                <w:szCs w:val="20"/>
              </w:rPr>
              <w:t>, которые с</w:t>
            </w:r>
            <w:r w:rsidRPr="008C7879">
              <w:rPr>
                <w:sz w:val="20"/>
                <w:szCs w:val="20"/>
              </w:rPr>
              <w:t>мягчают закрывание дверей. Металлическая ручка-скоба, цвет хром матовый</w:t>
            </w:r>
            <w:r>
              <w:rPr>
                <w:sz w:val="20"/>
                <w:szCs w:val="20"/>
              </w:rPr>
              <w:t>.</w:t>
            </w:r>
            <w:r w:rsidRPr="008C7879">
              <w:rPr>
                <w:sz w:val="20"/>
                <w:szCs w:val="20"/>
              </w:rPr>
              <w:t xml:space="preserve"> Шкаф оборудован замком.</w:t>
            </w:r>
            <w:r w:rsidR="006974A9" w:rsidRPr="008C7879">
              <w:rPr>
                <w:sz w:val="20"/>
                <w:szCs w:val="20"/>
              </w:rPr>
              <w:t xml:space="preserve"> Ключ с пластиковым наконечником</w:t>
            </w:r>
            <w:r w:rsidR="006974A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8C7879">
              <w:rPr>
                <w:sz w:val="20"/>
                <w:szCs w:val="20"/>
              </w:rPr>
              <w:t>Шкаф устанавливается на 4 пластиковые опоры черного цвета диаметром 50 мм, регулируемые по высоте изнутри корпуса. Минимальная высота опоры 27 мм, максимальная высота опоры 37 мм.</w:t>
            </w:r>
          </w:p>
          <w:p w:rsidR="009A623B" w:rsidRPr="004B6BDF" w:rsidRDefault="004B6BDF" w:rsidP="007453D7">
            <w:pPr>
              <w:ind w:left="33" w:hanging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DF">
              <w:rPr>
                <w:rFonts w:ascii="Times New Roman" w:hAnsi="Times New Roman" w:cs="Times New Roman"/>
                <w:sz w:val="20"/>
                <w:szCs w:val="20"/>
              </w:rPr>
              <w:t xml:space="preserve">Цвет - ясень </w:t>
            </w:r>
            <w:proofErr w:type="spellStart"/>
            <w:r w:rsidRPr="004B6BDF">
              <w:rPr>
                <w:rFonts w:ascii="Times New Roman" w:hAnsi="Times New Roman" w:cs="Times New Roman"/>
                <w:sz w:val="20"/>
                <w:szCs w:val="20"/>
              </w:rPr>
              <w:t>шимо</w:t>
            </w:r>
            <w:proofErr w:type="spellEnd"/>
            <w:r w:rsidRPr="004B6BDF">
              <w:rPr>
                <w:rFonts w:ascii="Times New Roman" w:hAnsi="Times New Roman" w:cs="Times New Roman"/>
                <w:sz w:val="20"/>
                <w:szCs w:val="20"/>
              </w:rPr>
              <w:t xml:space="preserve"> светлый.</w:t>
            </w:r>
          </w:p>
        </w:tc>
        <w:tc>
          <w:tcPr>
            <w:tcW w:w="567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2624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9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</w:rPr>
            </w:pPr>
            <w:r w:rsidRPr="00526247">
              <w:rPr>
                <w:rFonts w:ascii="Times New Roman" w:hAnsi="Times New Roman" w:cs="Times New Roman"/>
              </w:rPr>
              <w:t>38</w:t>
            </w:r>
          </w:p>
        </w:tc>
      </w:tr>
      <w:tr w:rsidR="009A623B" w:rsidRPr="00526247" w:rsidTr="00874B92">
        <w:trPr>
          <w:trHeight w:val="245"/>
        </w:trPr>
        <w:tc>
          <w:tcPr>
            <w:tcW w:w="534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6247">
              <w:rPr>
                <w:rFonts w:ascii="Times New Roman" w:hAnsi="Times New Roman" w:cs="Times New Roman"/>
                <w:b/>
              </w:rPr>
              <w:t xml:space="preserve">Подставка под системный блок </w:t>
            </w:r>
          </w:p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8" w:type="dxa"/>
          </w:tcPr>
          <w:p w:rsidR="009A623B" w:rsidRPr="008C7879" w:rsidRDefault="009A623B" w:rsidP="007330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 xml:space="preserve">Подставка выполнена из пластика. Ширина системного блока 16,5-26,5 см., </w:t>
            </w:r>
            <w:r w:rsidR="007330DB">
              <w:rPr>
                <w:rFonts w:ascii="Times New Roman" w:hAnsi="Times New Roman" w:cs="Times New Roman"/>
                <w:sz w:val="20"/>
                <w:szCs w:val="20"/>
              </w:rPr>
              <w:t>Подставка должна выдерживать системный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 xml:space="preserve"> блок </w:t>
            </w:r>
            <w:r w:rsidR="007330DB">
              <w:rPr>
                <w:rFonts w:ascii="Times New Roman" w:hAnsi="Times New Roman" w:cs="Times New Roman"/>
                <w:sz w:val="20"/>
                <w:szCs w:val="20"/>
              </w:rPr>
              <w:t>массой</w:t>
            </w:r>
            <w:r w:rsidR="007330DB" w:rsidRPr="008C78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до 20 кг.  Подставка оборудована колесами – 4 шт</w:t>
            </w:r>
            <w:r w:rsidRPr="00137B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37BA5" w:rsidRPr="00137B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Цвет- серый.</w:t>
            </w:r>
          </w:p>
        </w:tc>
        <w:tc>
          <w:tcPr>
            <w:tcW w:w="567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2624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9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</w:rPr>
            </w:pPr>
            <w:r w:rsidRPr="00526247">
              <w:rPr>
                <w:rFonts w:ascii="Times New Roman" w:hAnsi="Times New Roman" w:cs="Times New Roman"/>
              </w:rPr>
              <w:t>85</w:t>
            </w:r>
          </w:p>
        </w:tc>
      </w:tr>
      <w:tr w:rsidR="009A623B" w:rsidRPr="00526247" w:rsidTr="00874B92">
        <w:trPr>
          <w:trHeight w:val="245"/>
        </w:trPr>
        <w:tc>
          <w:tcPr>
            <w:tcW w:w="534" w:type="dxa"/>
          </w:tcPr>
          <w:p w:rsidR="009A623B" w:rsidRPr="008906BB" w:rsidRDefault="009A623B" w:rsidP="007453D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2835" w:type="dxa"/>
          </w:tcPr>
          <w:p w:rsidR="009A623B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Кресло руководителя Олимп Х</w:t>
            </w:r>
          </w:p>
          <w:p w:rsidR="009A623B" w:rsidRPr="008906BB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object w:dxaOrig="2970" w:dyaOrig="2865">
                <v:shape id="_x0000_i1029" type="#_x0000_t75" style="width:126.8pt;height:117.15pt" o:ole="">
                  <v:imagedata r:id="rId13" o:title=""/>
                </v:shape>
                <o:OLEObject Type="Embed" ProgID="PBrush" ShapeID="_x0000_i1029" DrawAspect="Content" ObjectID="_1648985029" r:id="rId14"/>
              </w:object>
            </w:r>
          </w:p>
        </w:tc>
        <w:tc>
          <w:tcPr>
            <w:tcW w:w="4848" w:type="dxa"/>
          </w:tcPr>
          <w:p w:rsidR="009A623B" w:rsidRPr="008C7879" w:rsidRDefault="009A623B" w:rsidP="007453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 xml:space="preserve">Кресло высокое с </w:t>
            </w:r>
            <w:proofErr w:type="spellStart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мультиблоком</w:t>
            </w:r>
            <w:proofErr w:type="spellEnd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Ширина – 680 мм, глубина – 720 мм, высота 1240/1340 мм.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 xml:space="preserve">Посадочное место: цельный </w:t>
            </w:r>
            <w:proofErr w:type="gramStart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гнуто-клееный</w:t>
            </w:r>
            <w:proofErr w:type="gramEnd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 xml:space="preserve"> каркас из березового шпона, толщиной 12-13 мм. Поролон: спинка – 60 мм, сиденье – 70 мм. Марка поролона </w:t>
            </w:r>
            <w:r w:rsidRPr="008C78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 xml:space="preserve"> 25-40. Синтепон – 300 г/м, на спинку и сиденье.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Подлокотники металлическ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ие, из полированного алюминия, 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обтянутые в цвет чехла.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 xml:space="preserve">Механизм - </w:t>
            </w:r>
            <w:proofErr w:type="spellStart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мультиблок</w:t>
            </w:r>
            <w:proofErr w:type="spellEnd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, с фиксацией положения отклонения спинки /4 положения/, повышенной надежностью механизма качания, системой «</w:t>
            </w:r>
            <w:proofErr w:type="spellStart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антишок</w:t>
            </w:r>
            <w:proofErr w:type="spellEnd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»; возможность вертикальной регулировки высоты сиденья и усилия на качание.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Газлифт категории 100. Пятилучевая опора: металлическая, из полированного алюминия, диаметром 660 мм. Роликовые колеса: материал – полиуретан, диаметр – 50 мм, диаметр штока – 11 мм. Обивочный материал: натуральная кожа.</w:t>
            </w:r>
            <w:r w:rsidR="00137BA5">
              <w:rPr>
                <w:rFonts w:ascii="Times New Roman" w:hAnsi="Times New Roman" w:cs="Times New Roman"/>
                <w:sz w:val="20"/>
                <w:szCs w:val="20"/>
              </w:rPr>
              <w:t xml:space="preserve"> Цвет - черный.</w:t>
            </w:r>
          </w:p>
        </w:tc>
        <w:tc>
          <w:tcPr>
            <w:tcW w:w="567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9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A623B" w:rsidRPr="00526247" w:rsidTr="00874B92">
        <w:trPr>
          <w:trHeight w:val="1680"/>
        </w:trPr>
        <w:tc>
          <w:tcPr>
            <w:tcW w:w="534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835" w:type="dxa"/>
          </w:tcPr>
          <w:p w:rsidR="009A623B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008C">
              <w:rPr>
                <w:rFonts w:eastAsia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1415703" wp14:editId="02B3E2FD">
                  <wp:simplePos x="0" y="0"/>
                  <wp:positionH relativeFrom="column">
                    <wp:posOffset>464185</wp:posOffset>
                  </wp:positionH>
                  <wp:positionV relativeFrom="paragraph">
                    <wp:posOffset>150495</wp:posOffset>
                  </wp:positionV>
                  <wp:extent cx="638175" cy="885825"/>
                  <wp:effectExtent l="0" t="0" r="9525" b="9525"/>
                  <wp:wrapNone/>
                  <wp:docPr id="12" name="Рисунок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1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6247">
              <w:rPr>
                <w:rFonts w:ascii="Times New Roman" w:hAnsi="Times New Roman" w:cs="Times New Roman"/>
                <w:b/>
              </w:rPr>
              <w:t xml:space="preserve">Перегородка офисная </w:t>
            </w:r>
          </w:p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8" w:type="dxa"/>
          </w:tcPr>
          <w:p w:rsidR="009A623B" w:rsidRPr="008C7879" w:rsidRDefault="009A623B" w:rsidP="00603DA9">
            <w:pPr>
              <w:pStyle w:val="a5"/>
              <w:jc w:val="both"/>
              <w:rPr>
                <w:sz w:val="20"/>
                <w:szCs w:val="20"/>
              </w:rPr>
            </w:pPr>
            <w:r w:rsidRPr="008C7879">
              <w:rPr>
                <w:sz w:val="20"/>
                <w:szCs w:val="20"/>
              </w:rPr>
              <w:t>Размер (</w:t>
            </w:r>
            <w:proofErr w:type="spellStart"/>
            <w:r w:rsidRPr="008C7879">
              <w:rPr>
                <w:sz w:val="20"/>
                <w:szCs w:val="20"/>
              </w:rPr>
              <w:t>ШхГхВ</w:t>
            </w:r>
            <w:proofErr w:type="spellEnd"/>
            <w:r w:rsidRPr="008C7879">
              <w:rPr>
                <w:sz w:val="20"/>
                <w:szCs w:val="20"/>
              </w:rPr>
              <w:t xml:space="preserve">): 140х3х140 см. </w:t>
            </w:r>
            <w:r w:rsidR="00603DA9" w:rsidRPr="008C7879">
              <w:rPr>
                <w:sz w:val="20"/>
                <w:szCs w:val="20"/>
              </w:rPr>
              <w:t>Каркас п</w:t>
            </w:r>
            <w:r w:rsidR="00603DA9">
              <w:rPr>
                <w:sz w:val="20"/>
                <w:szCs w:val="20"/>
              </w:rPr>
              <w:t xml:space="preserve">ерегородки выполнен из алюминиевого профиля квадратного сечения </w:t>
            </w:r>
            <w:r w:rsidR="00603DA9" w:rsidRPr="008C7879">
              <w:rPr>
                <w:sz w:val="20"/>
                <w:szCs w:val="20"/>
              </w:rPr>
              <w:t xml:space="preserve">30х30мм </w:t>
            </w:r>
            <w:r w:rsidRPr="008C7879">
              <w:rPr>
                <w:sz w:val="20"/>
                <w:szCs w:val="20"/>
              </w:rPr>
              <w:t>Перегородка офисная состоит из: модуля</w:t>
            </w:r>
            <w:r w:rsidR="00137BA5">
              <w:rPr>
                <w:sz w:val="20"/>
                <w:szCs w:val="20"/>
              </w:rPr>
              <w:t xml:space="preserve"> (полотно МДФ </w:t>
            </w:r>
            <w:r w:rsidR="006974A9">
              <w:rPr>
                <w:sz w:val="20"/>
                <w:szCs w:val="20"/>
              </w:rPr>
              <w:t xml:space="preserve">толщиной </w:t>
            </w:r>
            <w:r w:rsidR="00815F79">
              <w:rPr>
                <w:sz w:val="20"/>
                <w:szCs w:val="20"/>
              </w:rPr>
              <w:t xml:space="preserve">не менее </w:t>
            </w:r>
            <w:r w:rsidR="00137BA5">
              <w:rPr>
                <w:sz w:val="20"/>
                <w:szCs w:val="20"/>
              </w:rPr>
              <w:t>16 мм</w:t>
            </w:r>
            <w:r w:rsidR="00137BA5" w:rsidRPr="00944427">
              <w:rPr>
                <w:sz w:val="20"/>
                <w:szCs w:val="20"/>
              </w:rPr>
              <w:t>)</w:t>
            </w:r>
            <w:r w:rsidR="00944427">
              <w:rPr>
                <w:sz w:val="20"/>
                <w:szCs w:val="20"/>
              </w:rPr>
              <w:t>,</w:t>
            </w:r>
            <w:r w:rsidR="00944427" w:rsidRPr="00944427">
              <w:rPr>
                <w:sz w:val="20"/>
                <w:szCs w:val="20"/>
              </w:rPr>
              <w:t xml:space="preserve"> </w:t>
            </w:r>
            <w:r w:rsidR="00944427">
              <w:rPr>
                <w:sz w:val="20"/>
                <w:szCs w:val="20"/>
              </w:rPr>
              <w:t>нижнего фиксатора,</w:t>
            </w:r>
            <w:r w:rsidR="00944427" w:rsidRPr="00944427">
              <w:rPr>
                <w:sz w:val="20"/>
                <w:szCs w:val="20"/>
              </w:rPr>
              <w:t xml:space="preserve"> винт</w:t>
            </w:r>
            <w:r w:rsidR="00944427">
              <w:rPr>
                <w:sz w:val="20"/>
                <w:szCs w:val="20"/>
              </w:rPr>
              <w:t>а</w:t>
            </w:r>
            <w:r w:rsidR="00944427" w:rsidRPr="00944427">
              <w:rPr>
                <w:sz w:val="20"/>
                <w:szCs w:val="20"/>
              </w:rPr>
              <w:t xml:space="preserve"> М5х6 с полукруглой головкой, </w:t>
            </w:r>
            <w:r w:rsidRPr="008C7879">
              <w:rPr>
                <w:sz w:val="20"/>
                <w:szCs w:val="20"/>
              </w:rPr>
              <w:t xml:space="preserve">скоб пружинных, стойки вертикальной, заглушки </w:t>
            </w:r>
            <w:r>
              <w:rPr>
                <w:sz w:val="20"/>
                <w:szCs w:val="20"/>
              </w:rPr>
              <w:t>п</w:t>
            </w:r>
            <w:r w:rsidRPr="008C7879">
              <w:rPr>
                <w:sz w:val="20"/>
                <w:szCs w:val="20"/>
              </w:rPr>
              <w:t>рофильной, комплекта крепежа «модуль-стол»</w:t>
            </w:r>
            <w:r w:rsidR="00815F79">
              <w:rPr>
                <w:sz w:val="20"/>
                <w:szCs w:val="20"/>
              </w:rPr>
              <w:t>, металлических опор, регулируемых по высоте</w:t>
            </w:r>
            <w:r w:rsidRPr="00137BA5">
              <w:rPr>
                <w:sz w:val="20"/>
                <w:szCs w:val="20"/>
              </w:rPr>
              <w:t xml:space="preserve">. </w:t>
            </w:r>
            <w:r w:rsidR="00137BA5" w:rsidRPr="00137BA5">
              <w:rPr>
                <w:color w:val="000000"/>
                <w:sz w:val="20"/>
                <w:szCs w:val="20"/>
              </w:rPr>
              <w:t>Цвет –серый.</w:t>
            </w:r>
          </w:p>
        </w:tc>
        <w:tc>
          <w:tcPr>
            <w:tcW w:w="567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2624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9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</w:rPr>
            </w:pPr>
            <w:r w:rsidRPr="00526247">
              <w:rPr>
                <w:rFonts w:ascii="Times New Roman" w:hAnsi="Times New Roman" w:cs="Times New Roman"/>
              </w:rPr>
              <w:t>43</w:t>
            </w:r>
          </w:p>
        </w:tc>
      </w:tr>
      <w:tr w:rsidR="009A623B" w:rsidRPr="00526247" w:rsidTr="00874B92">
        <w:trPr>
          <w:trHeight w:val="1691"/>
        </w:trPr>
        <w:tc>
          <w:tcPr>
            <w:tcW w:w="534" w:type="dxa"/>
            <w:tcBorders>
              <w:bottom w:val="single" w:sz="4" w:space="0" w:color="auto"/>
            </w:tcBorders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835" w:type="dxa"/>
          </w:tcPr>
          <w:p w:rsidR="009A623B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008C">
              <w:rPr>
                <w:rFonts w:eastAsia="Times New Roman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A17AFAB" wp14:editId="09BB0FF7">
                  <wp:simplePos x="0" y="0"/>
                  <wp:positionH relativeFrom="column">
                    <wp:posOffset>464185</wp:posOffset>
                  </wp:positionH>
                  <wp:positionV relativeFrom="paragraph">
                    <wp:posOffset>161290</wp:posOffset>
                  </wp:positionV>
                  <wp:extent cx="638175" cy="885825"/>
                  <wp:effectExtent l="0" t="0" r="9525" b="9525"/>
                  <wp:wrapNone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1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6247">
              <w:rPr>
                <w:rFonts w:ascii="Times New Roman" w:hAnsi="Times New Roman" w:cs="Times New Roman"/>
                <w:b/>
              </w:rPr>
              <w:t>Перегородка офисная</w:t>
            </w:r>
          </w:p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48" w:type="dxa"/>
          </w:tcPr>
          <w:p w:rsidR="009A623B" w:rsidRPr="00944427" w:rsidRDefault="009A623B" w:rsidP="00603D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4427">
              <w:rPr>
                <w:rFonts w:ascii="Times New Roman" w:hAnsi="Times New Roman" w:cs="Times New Roman"/>
                <w:sz w:val="20"/>
                <w:szCs w:val="20"/>
              </w:rPr>
              <w:t>Размер (</w:t>
            </w:r>
            <w:proofErr w:type="spellStart"/>
            <w:r w:rsidRPr="00944427">
              <w:rPr>
                <w:rFonts w:ascii="Times New Roman" w:hAnsi="Times New Roman" w:cs="Times New Roman"/>
                <w:sz w:val="20"/>
                <w:szCs w:val="20"/>
              </w:rPr>
              <w:t>ШхГхВ</w:t>
            </w:r>
            <w:proofErr w:type="spellEnd"/>
            <w:r w:rsidRPr="00944427">
              <w:rPr>
                <w:rFonts w:ascii="Times New Roman" w:hAnsi="Times New Roman" w:cs="Times New Roman"/>
                <w:sz w:val="20"/>
                <w:szCs w:val="20"/>
              </w:rPr>
              <w:t>): 120х3х140 см</w:t>
            </w:r>
            <w:r w:rsidRPr="00815F7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03DA9" w:rsidRPr="00815F79">
              <w:rPr>
                <w:rFonts w:ascii="Times New Roman" w:hAnsi="Times New Roman" w:cs="Times New Roman"/>
                <w:sz w:val="20"/>
                <w:szCs w:val="20"/>
              </w:rPr>
              <w:t xml:space="preserve">Каркас перегородки выполнен из алюминиевого профиля квадратного сечения 30х30мм. </w:t>
            </w:r>
            <w:r w:rsidR="00815F79" w:rsidRPr="00815F79">
              <w:rPr>
                <w:rFonts w:ascii="Times New Roman" w:hAnsi="Times New Roman" w:cs="Times New Roman"/>
                <w:sz w:val="20"/>
                <w:szCs w:val="20"/>
              </w:rPr>
              <w:t xml:space="preserve">Перегородка офисная состоит из: модуля (полотно МДФ </w:t>
            </w:r>
            <w:r w:rsidR="006974A9">
              <w:rPr>
                <w:rFonts w:ascii="Times New Roman" w:hAnsi="Times New Roman" w:cs="Times New Roman"/>
                <w:sz w:val="20"/>
                <w:szCs w:val="20"/>
              </w:rPr>
              <w:t xml:space="preserve">толщиной </w:t>
            </w:r>
            <w:r w:rsidR="00815F79" w:rsidRPr="00815F79">
              <w:rPr>
                <w:rFonts w:ascii="Times New Roman" w:hAnsi="Times New Roman" w:cs="Times New Roman"/>
                <w:sz w:val="20"/>
                <w:szCs w:val="20"/>
              </w:rPr>
              <w:t xml:space="preserve">не менее 16 мм), нижнего фиксатора, винта М5х6 с полукруглой головкой, скоб пружинных, стойки вертикальной, заглушки профильной, комплекта крепежа «модуль-стол», металлических опор, регулируемых по высоте. </w:t>
            </w:r>
            <w:r w:rsidR="00815F79" w:rsidRPr="00815F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Цвет –серый.</w:t>
            </w:r>
          </w:p>
        </w:tc>
        <w:tc>
          <w:tcPr>
            <w:tcW w:w="567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2624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9" w:type="dxa"/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</w:rPr>
            </w:pPr>
            <w:r w:rsidRPr="00526247">
              <w:rPr>
                <w:rFonts w:ascii="Times New Roman" w:hAnsi="Times New Roman" w:cs="Times New Roman"/>
              </w:rPr>
              <w:t>52</w:t>
            </w:r>
          </w:p>
        </w:tc>
      </w:tr>
      <w:tr w:rsidR="009A623B" w:rsidRPr="00526247" w:rsidTr="00874B92">
        <w:trPr>
          <w:trHeight w:val="2100"/>
        </w:trPr>
        <w:tc>
          <w:tcPr>
            <w:tcW w:w="534" w:type="dxa"/>
            <w:tcBorders>
              <w:bottom w:val="single" w:sz="4" w:space="0" w:color="auto"/>
            </w:tcBorders>
          </w:tcPr>
          <w:p w:rsidR="009A623B" w:rsidRPr="00526247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A623B" w:rsidRPr="00A75424" w:rsidRDefault="009A623B" w:rsidP="007453D7">
            <w:pPr>
              <w:ind w:left="-108" w:right="-132" w:firstLine="31"/>
              <w:jc w:val="center"/>
              <w:rPr>
                <w:rFonts w:ascii="Times New Roman" w:hAnsi="Times New Roman" w:cs="Times New Roman"/>
                <w:b/>
              </w:rPr>
            </w:pPr>
            <w:r w:rsidRPr="00A75424">
              <w:rPr>
                <w:rFonts w:ascii="Times New Roman" w:hAnsi="Times New Roman" w:cs="Times New Roman"/>
                <w:b/>
              </w:rPr>
              <w:t>Стул ИЗО</w:t>
            </w:r>
          </w:p>
          <w:p w:rsidR="009A623B" w:rsidRPr="000439C0" w:rsidRDefault="009A623B" w:rsidP="007453D7">
            <w:pPr>
              <w:ind w:left="-108" w:firstLine="141"/>
              <w:jc w:val="center"/>
              <w:rPr>
                <w:rFonts w:ascii="Times New Roman" w:hAnsi="Times New Roman" w:cs="Times New Roman"/>
                <w:b/>
              </w:rPr>
            </w:pPr>
            <w:r w:rsidRPr="00D000A4">
              <w:rPr>
                <w:rFonts w:ascii="Times New Roman" w:hAnsi="Times New Roman" w:cs="Times New Roman"/>
              </w:rPr>
              <w:object w:dxaOrig="3150" w:dyaOrig="1935">
                <v:shape id="_x0000_i1030" type="#_x0000_t75" style="width:117.15pt;height:83.3pt" o:ole="">
                  <v:imagedata r:id="rId16" o:title=""/>
                </v:shape>
                <o:OLEObject Type="Embed" ProgID="PBrush" ShapeID="_x0000_i1030" DrawAspect="Content" ObjectID="_1648985030" r:id="rId17"/>
              </w:object>
            </w:r>
          </w:p>
        </w:tc>
        <w:tc>
          <w:tcPr>
            <w:tcW w:w="4848" w:type="dxa"/>
          </w:tcPr>
          <w:p w:rsidR="009A623B" w:rsidRPr="008C7879" w:rsidRDefault="009A623B" w:rsidP="00B9604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Размер (</w:t>
            </w:r>
            <w:proofErr w:type="spellStart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ШхГхВ</w:t>
            </w:r>
            <w:proofErr w:type="spellEnd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): 47х45х78 см.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Каркас сварная рама из овального металлического профиля </w:t>
            </w:r>
            <w:proofErr w:type="spellStart"/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>диам</w:t>
            </w:r>
            <w:proofErr w:type="spellEnd"/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>. 1,3мм. Каркас хромированный (гальванизированный металл).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>Наполнитель-стандартный поролон плотности 25-40 кг/м3. пластиковые заглушки на концах опор;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>ограничение по весу 120 кг.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>Спинка и сиденье выполнено из гнутоклееной фанеры толщиной 8 мм.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 xml:space="preserve">Внешняя сторона спинки имеет декоративную </w:t>
            </w:r>
            <w:r w:rsidRPr="00B96042">
              <w:rPr>
                <w:rFonts w:ascii="Times New Roman" w:hAnsi="Times New Roman" w:cs="Times New Roman"/>
                <w:sz w:val="20"/>
                <w:szCs w:val="20"/>
              </w:rPr>
              <w:t>пластиковую крышку. Обивка –искусственная кожа.</w:t>
            </w:r>
            <w:r w:rsidR="00B96042" w:rsidRPr="00B96042">
              <w:rPr>
                <w:rFonts w:ascii="Times New Roman" w:hAnsi="Times New Roman" w:cs="Times New Roman"/>
                <w:sz w:val="20"/>
                <w:szCs w:val="20"/>
              </w:rPr>
              <w:t xml:space="preserve"> Цвет – черный.</w:t>
            </w:r>
          </w:p>
        </w:tc>
        <w:tc>
          <w:tcPr>
            <w:tcW w:w="567" w:type="dxa"/>
          </w:tcPr>
          <w:p w:rsidR="009A623B" w:rsidRPr="00AC3998" w:rsidRDefault="009A623B" w:rsidP="007453D7">
            <w:pPr>
              <w:ind w:left="-109" w:right="-14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C3998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9" w:type="dxa"/>
          </w:tcPr>
          <w:p w:rsidR="009A623B" w:rsidRPr="00A962D5" w:rsidRDefault="009A623B" w:rsidP="007453D7">
            <w:pPr>
              <w:ind w:left="-109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9A623B" w:rsidRPr="00526247" w:rsidTr="00874B92">
        <w:trPr>
          <w:trHeight w:val="416"/>
        </w:trPr>
        <w:tc>
          <w:tcPr>
            <w:tcW w:w="534" w:type="dxa"/>
            <w:tcBorders>
              <w:top w:val="single" w:sz="4" w:space="0" w:color="auto"/>
            </w:tcBorders>
          </w:tcPr>
          <w:p w:rsidR="009A623B" w:rsidRDefault="009A623B" w:rsidP="007453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A623B" w:rsidRPr="00A75424" w:rsidRDefault="009A623B" w:rsidP="007453D7">
            <w:pPr>
              <w:ind w:left="-108" w:right="-132" w:firstLine="31"/>
              <w:jc w:val="center"/>
              <w:rPr>
                <w:rFonts w:ascii="Times New Roman" w:hAnsi="Times New Roman" w:cs="Times New Roman"/>
                <w:b/>
              </w:rPr>
            </w:pPr>
            <w:r w:rsidRPr="00A75424">
              <w:rPr>
                <w:rFonts w:ascii="Times New Roman" w:hAnsi="Times New Roman" w:cs="Times New Roman"/>
                <w:b/>
              </w:rPr>
              <w:t>Стул ИЗО</w:t>
            </w:r>
          </w:p>
          <w:p w:rsidR="009A623B" w:rsidRPr="00A75424" w:rsidRDefault="009A623B" w:rsidP="007453D7">
            <w:pPr>
              <w:ind w:left="-108" w:firstLine="141"/>
              <w:jc w:val="center"/>
              <w:rPr>
                <w:rFonts w:ascii="Times New Roman" w:hAnsi="Times New Roman" w:cs="Times New Roman"/>
                <w:b/>
              </w:rPr>
            </w:pPr>
            <w:r w:rsidRPr="00D000A4">
              <w:rPr>
                <w:rFonts w:ascii="Times New Roman" w:hAnsi="Times New Roman" w:cs="Times New Roman"/>
              </w:rPr>
              <w:object w:dxaOrig="3150" w:dyaOrig="1935">
                <v:shape id="_x0000_i1031" type="#_x0000_t75" style="width:117.15pt;height:83.3pt" o:ole="">
                  <v:imagedata r:id="rId16" o:title=""/>
                </v:shape>
                <o:OLEObject Type="Embed" ProgID="PBrush" ShapeID="_x0000_i1031" DrawAspect="Content" ObjectID="_1648985031" r:id="rId18"/>
              </w:object>
            </w:r>
          </w:p>
        </w:tc>
        <w:tc>
          <w:tcPr>
            <w:tcW w:w="4848" w:type="dxa"/>
          </w:tcPr>
          <w:p w:rsidR="009A623B" w:rsidRPr="008C7879" w:rsidRDefault="009A623B" w:rsidP="00B960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Размер (</w:t>
            </w:r>
            <w:proofErr w:type="spellStart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ШхГхВ</w:t>
            </w:r>
            <w:proofErr w:type="spellEnd"/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): 47х45х78 см.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Каркас сварная рама из овального металлического профиля </w:t>
            </w:r>
            <w:proofErr w:type="spellStart"/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>диам</w:t>
            </w:r>
            <w:proofErr w:type="spellEnd"/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>. 1,3мм. Каркас хромированный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>(гальванизированный металл).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>Наполнитель-стандартный поролон плотности 25-40 кг/м3. пластиковые заглушки на концах опор;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>ограничение по весу 120 кг.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eastAsia="Times New Roman" w:hAnsi="Times New Roman" w:cs="Times New Roman"/>
                <w:sz w:val="20"/>
                <w:szCs w:val="20"/>
              </w:rPr>
              <w:t>Спинка и сиденье выполнено из гнутоклееной фанеры толщиной 8 мм.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Внешняя сторона спинки имеет декоративную пластиковую крышку.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Обивка стула ИЗО  –</w:t>
            </w:r>
            <w:r w:rsidR="007330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879">
              <w:rPr>
                <w:rFonts w:ascii="Times New Roman" w:hAnsi="Times New Roman" w:cs="Times New Roman"/>
                <w:sz w:val="20"/>
                <w:szCs w:val="20"/>
              </w:rPr>
              <w:t>ткань С14</w:t>
            </w:r>
            <w:r w:rsidR="00B96042">
              <w:rPr>
                <w:rFonts w:ascii="Times New Roman" w:hAnsi="Times New Roman" w:cs="Times New Roman"/>
                <w:sz w:val="20"/>
                <w:szCs w:val="20"/>
              </w:rPr>
              <w:t>, цвет – синий.</w:t>
            </w:r>
          </w:p>
        </w:tc>
        <w:tc>
          <w:tcPr>
            <w:tcW w:w="567" w:type="dxa"/>
          </w:tcPr>
          <w:p w:rsidR="009A623B" w:rsidRPr="00AC3998" w:rsidRDefault="009A623B" w:rsidP="007453D7">
            <w:pPr>
              <w:ind w:left="-109" w:right="-14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09" w:type="dxa"/>
          </w:tcPr>
          <w:p w:rsidR="009A623B" w:rsidRPr="00A962D5" w:rsidRDefault="009A623B" w:rsidP="007453D7">
            <w:pPr>
              <w:ind w:left="-109"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</w:tbl>
    <w:p w:rsidR="00944427" w:rsidRDefault="00944427" w:rsidP="009A623B">
      <w:pPr>
        <w:tabs>
          <w:tab w:val="left" w:pos="709"/>
        </w:tabs>
        <w:ind w:right="130" w:firstLine="708"/>
        <w:jc w:val="both"/>
        <w:rPr>
          <w:rFonts w:ascii="Times New Roman" w:hAnsi="Times New Roman" w:cs="Times New Roman"/>
          <w:b/>
        </w:rPr>
      </w:pPr>
    </w:p>
    <w:p w:rsidR="009A623B" w:rsidRPr="00E14545" w:rsidRDefault="009A623B" w:rsidP="009A623B">
      <w:pPr>
        <w:tabs>
          <w:tab w:val="left" w:pos="709"/>
        </w:tabs>
        <w:ind w:right="130" w:firstLine="708"/>
        <w:jc w:val="both"/>
        <w:rPr>
          <w:rFonts w:ascii="Times New Roman" w:hAnsi="Times New Roman" w:cs="Times New Roman"/>
          <w:b/>
        </w:rPr>
      </w:pPr>
      <w:r w:rsidRPr="00E14545">
        <w:rPr>
          <w:rFonts w:ascii="Times New Roman" w:hAnsi="Times New Roman" w:cs="Times New Roman"/>
          <w:b/>
        </w:rPr>
        <w:t>1.Краткие характеристики поставляемых товаров:</w:t>
      </w:r>
    </w:p>
    <w:p w:rsidR="009A623B" w:rsidRPr="00F004EE" w:rsidRDefault="009A623B" w:rsidP="009A623B">
      <w:pPr>
        <w:tabs>
          <w:tab w:val="left" w:pos="709"/>
        </w:tabs>
        <w:ind w:right="130" w:firstLine="708"/>
        <w:jc w:val="both"/>
        <w:rPr>
          <w:rFonts w:ascii="Times New Roman" w:hAnsi="Times New Roman"/>
          <w:color w:val="000000"/>
        </w:rPr>
      </w:pPr>
      <w:r w:rsidRPr="00E14545">
        <w:rPr>
          <w:rFonts w:ascii="Times New Roman" w:hAnsi="Times New Roman"/>
          <w:color w:val="000000"/>
        </w:rPr>
        <w:t xml:space="preserve">Поставляемые товары </w:t>
      </w:r>
      <w:r w:rsidRPr="00E14545">
        <w:rPr>
          <w:rFonts w:ascii="Times New Roman" w:hAnsi="Times New Roman"/>
        </w:rPr>
        <w:t>должны быть новыми (не бывшими в эксплуатации, не прош</w:t>
      </w:r>
      <w:r>
        <w:rPr>
          <w:rFonts w:ascii="Times New Roman" w:hAnsi="Times New Roman"/>
        </w:rPr>
        <w:t>едшими</w:t>
      </w:r>
      <w:r w:rsidRPr="00E14545">
        <w:rPr>
          <w:rFonts w:ascii="Times New Roman" w:hAnsi="Times New Roman"/>
        </w:rPr>
        <w:t xml:space="preserve"> ремонт, в том числе восстановление, замену составных частей, восстановление потребительских свойств)</w:t>
      </w:r>
      <w:r w:rsidRPr="00E14545"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 </w:t>
      </w:r>
      <w:r w:rsidRPr="00E14545">
        <w:rPr>
          <w:rFonts w:ascii="Times New Roman" w:hAnsi="Times New Roman"/>
        </w:rPr>
        <w:t xml:space="preserve">Товар должен быть изготовлен из экологически чистого материала и не должен причинять вреда здоровью человека, а также </w:t>
      </w:r>
      <w:r w:rsidRPr="00E14545">
        <w:rPr>
          <w:rFonts w:ascii="Times New Roman" w:eastAsia="Arial" w:hAnsi="Times New Roman"/>
          <w:lang w:eastAsia="ar-SA"/>
        </w:rPr>
        <w:t>соответствовать требованиям нормативных документов.</w:t>
      </w:r>
    </w:p>
    <w:p w:rsidR="009A623B" w:rsidRPr="00E14545" w:rsidRDefault="009A623B" w:rsidP="009A623B">
      <w:pPr>
        <w:tabs>
          <w:tab w:val="left" w:pos="709"/>
        </w:tabs>
        <w:ind w:right="130" w:firstLine="708"/>
        <w:jc w:val="both"/>
        <w:rPr>
          <w:rFonts w:ascii="Times New Roman" w:hAnsi="Times New Roman"/>
          <w:b/>
        </w:rPr>
      </w:pPr>
      <w:r w:rsidRPr="00E14545">
        <w:rPr>
          <w:rFonts w:ascii="Times New Roman" w:hAnsi="Times New Roman"/>
          <w:b/>
        </w:rPr>
        <w:t>2.Требования к функциональным и качественным характеристикам товаров:</w:t>
      </w:r>
    </w:p>
    <w:p w:rsidR="009A623B" w:rsidRPr="00E14545" w:rsidRDefault="009A623B" w:rsidP="009A623B">
      <w:pPr>
        <w:shd w:val="clear" w:color="auto" w:fill="FFFFFF"/>
        <w:tabs>
          <w:tab w:val="left" w:pos="709"/>
        </w:tabs>
        <w:ind w:right="130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 w:rsidRPr="00E14545">
        <w:rPr>
          <w:rFonts w:ascii="Times New Roman" w:hAnsi="Times New Roman"/>
        </w:rPr>
        <w:t>- вкладные и накладные элементы должны быть закреплены неподвижно;</w:t>
      </w:r>
    </w:p>
    <w:p w:rsidR="009A623B" w:rsidRPr="00E14545" w:rsidRDefault="009A623B" w:rsidP="009A623B">
      <w:pPr>
        <w:tabs>
          <w:tab w:val="left" w:pos="709"/>
        </w:tabs>
        <w:ind w:right="130" w:firstLine="708"/>
        <w:jc w:val="both"/>
        <w:rPr>
          <w:rFonts w:ascii="Times New Roman" w:hAnsi="Times New Roman"/>
        </w:rPr>
      </w:pPr>
      <w:r w:rsidRPr="00E14545">
        <w:rPr>
          <w:rFonts w:ascii="Times New Roman" w:hAnsi="Times New Roman"/>
        </w:rPr>
        <w:t>- трансформируемые, выдвижные, раздвижные элементы изделий мебели должны иметь свободный ход без заеданий и перекосов;</w:t>
      </w:r>
    </w:p>
    <w:p w:rsidR="009A623B" w:rsidRPr="00E14545" w:rsidRDefault="009A623B" w:rsidP="009A623B">
      <w:pPr>
        <w:tabs>
          <w:tab w:val="left" w:pos="709"/>
        </w:tabs>
        <w:ind w:right="130" w:firstLine="708"/>
        <w:jc w:val="both"/>
        <w:rPr>
          <w:rFonts w:ascii="Times New Roman" w:hAnsi="Times New Roman"/>
        </w:rPr>
      </w:pPr>
      <w:r w:rsidRPr="00E14545">
        <w:rPr>
          <w:rFonts w:ascii="Times New Roman" w:hAnsi="Times New Roman"/>
        </w:rPr>
        <w:t xml:space="preserve">- фурнитура, выходящая на поверхность изделий, не должна иметь заусенцев; ребра торцов </w:t>
      </w:r>
      <w:proofErr w:type="spellStart"/>
      <w:r w:rsidRPr="00E14545">
        <w:rPr>
          <w:rFonts w:ascii="Times New Roman" w:hAnsi="Times New Roman"/>
        </w:rPr>
        <w:t>погонажных</w:t>
      </w:r>
      <w:proofErr w:type="spellEnd"/>
      <w:r w:rsidRPr="00E14545">
        <w:rPr>
          <w:rFonts w:ascii="Times New Roman" w:hAnsi="Times New Roman"/>
        </w:rPr>
        <w:t xml:space="preserve"> деталей должны быть притуплены;</w:t>
      </w:r>
    </w:p>
    <w:p w:rsidR="009A623B" w:rsidRPr="00E14545" w:rsidRDefault="009A623B" w:rsidP="009A623B">
      <w:pPr>
        <w:tabs>
          <w:tab w:val="left" w:pos="709"/>
        </w:tabs>
        <w:ind w:right="130" w:firstLine="708"/>
        <w:jc w:val="both"/>
        <w:rPr>
          <w:rFonts w:ascii="Times New Roman" w:hAnsi="Times New Roman"/>
        </w:rPr>
      </w:pPr>
      <w:r w:rsidRPr="00E14545">
        <w:rPr>
          <w:rFonts w:ascii="Times New Roman" w:hAnsi="Times New Roman"/>
        </w:rPr>
        <w:t>- замки должны быть неподвижно и прочно закреплены на деталях изделий и установлены так, чтобы было обеспечено их легкое отпирание и запирание;</w:t>
      </w:r>
    </w:p>
    <w:p w:rsidR="009A623B" w:rsidRPr="00E14545" w:rsidRDefault="009A623B" w:rsidP="009A623B">
      <w:pPr>
        <w:tabs>
          <w:tab w:val="left" w:pos="709"/>
        </w:tabs>
        <w:ind w:right="130" w:firstLine="708"/>
        <w:jc w:val="both"/>
        <w:rPr>
          <w:rFonts w:ascii="Times New Roman" w:hAnsi="Times New Roman"/>
        </w:rPr>
      </w:pPr>
      <w:r w:rsidRPr="00E14545">
        <w:rPr>
          <w:rFonts w:ascii="Times New Roman" w:hAnsi="Times New Roman"/>
        </w:rPr>
        <w:t>- двери изделий без замков должны иметь устройства или петли, предотвращающие их самопроизвольное открывание.</w:t>
      </w:r>
    </w:p>
    <w:p w:rsidR="009A623B" w:rsidRPr="00E14545" w:rsidRDefault="009A623B" w:rsidP="009A623B">
      <w:pPr>
        <w:tabs>
          <w:tab w:val="left" w:pos="709"/>
        </w:tabs>
        <w:ind w:right="130" w:firstLine="708"/>
        <w:jc w:val="both"/>
        <w:outlineLvl w:val="1"/>
        <w:rPr>
          <w:rFonts w:ascii="Times New Roman" w:hAnsi="Times New Roman"/>
        </w:rPr>
      </w:pPr>
      <w:r w:rsidRPr="00E14545">
        <w:rPr>
          <w:rFonts w:ascii="Times New Roman" w:hAnsi="Times New Roman"/>
        </w:rPr>
        <w:t>Качество и безопасность поставляемого товара должны соответствовать действующим стандартам, утвержденным в отношении данного вида товара, и подтверждаться наличием сертификатов, обязательных для данного вида товара, оформленных в соответствии с действующим российским законодательством и требованиями, изложенным в настоящем Техническом задании.</w:t>
      </w:r>
    </w:p>
    <w:p w:rsidR="009A623B" w:rsidRPr="00E14545" w:rsidRDefault="009A623B" w:rsidP="009A623B">
      <w:pPr>
        <w:tabs>
          <w:tab w:val="left" w:pos="709"/>
        </w:tabs>
        <w:ind w:right="130" w:firstLine="708"/>
        <w:jc w:val="both"/>
        <w:outlineLvl w:val="1"/>
        <w:rPr>
          <w:rFonts w:ascii="Times New Roman" w:hAnsi="Times New Roman"/>
          <w:b/>
        </w:rPr>
      </w:pPr>
      <w:r w:rsidRPr="00E14545">
        <w:rPr>
          <w:rFonts w:ascii="Times New Roman" w:hAnsi="Times New Roman" w:cs="Times New Roman"/>
          <w:b/>
        </w:rPr>
        <w:t>3.Т</w:t>
      </w:r>
      <w:r w:rsidRPr="00E14545">
        <w:rPr>
          <w:rFonts w:ascii="Times New Roman" w:hAnsi="Times New Roman"/>
          <w:b/>
        </w:rPr>
        <w:t>ребования по объему и сроку гарантий качества:</w:t>
      </w:r>
    </w:p>
    <w:p w:rsidR="009A623B" w:rsidRPr="00E14545" w:rsidRDefault="009A623B" w:rsidP="009A623B">
      <w:pPr>
        <w:tabs>
          <w:tab w:val="left" w:pos="709"/>
        </w:tabs>
        <w:ind w:right="130" w:firstLine="708"/>
        <w:jc w:val="both"/>
        <w:rPr>
          <w:rFonts w:ascii="Times New Roman" w:hAnsi="Times New Roman"/>
        </w:rPr>
      </w:pPr>
      <w:r w:rsidRPr="00E14545">
        <w:rPr>
          <w:rFonts w:ascii="Times New Roman" w:hAnsi="Times New Roman"/>
        </w:rPr>
        <w:t>На поставляемые товары Поставщик предоставляет гарантию качества в соответствии с нормативными документами на данный вид Товаров.</w:t>
      </w:r>
      <w:r>
        <w:rPr>
          <w:rFonts w:ascii="Times New Roman" w:hAnsi="Times New Roman"/>
        </w:rPr>
        <w:t xml:space="preserve"> </w:t>
      </w:r>
      <w:r w:rsidRPr="00E14545">
        <w:rPr>
          <w:rFonts w:ascii="Times New Roman" w:hAnsi="Times New Roman"/>
        </w:rPr>
        <w:t xml:space="preserve">Гарантийный срок на весь поставляемый товар должен составлять не менее </w:t>
      </w:r>
      <w:r>
        <w:rPr>
          <w:rFonts w:ascii="Times New Roman" w:hAnsi="Times New Roman"/>
        </w:rPr>
        <w:t>36</w:t>
      </w:r>
      <w:r w:rsidRPr="00E14545">
        <w:rPr>
          <w:rFonts w:ascii="Times New Roman" w:hAnsi="Times New Roman"/>
        </w:rPr>
        <w:t xml:space="preserve"> месяцев с даты подписания Сторонами товарной-накладной, предоставления счет-фактуры и иных документов, предусмотренных договоро</w:t>
      </w:r>
      <w:r>
        <w:rPr>
          <w:rFonts w:ascii="Times New Roman" w:hAnsi="Times New Roman"/>
        </w:rPr>
        <w:t>м</w:t>
      </w:r>
      <w:r w:rsidRPr="00E14545">
        <w:rPr>
          <w:rFonts w:ascii="Times New Roman" w:hAnsi="Times New Roman"/>
        </w:rPr>
        <w:t xml:space="preserve">. Поставщик на период гарантийного срока оказывает весь комплекс бесплатных услуг: гарантийный ремонт мебели; устранение недостатков, транспортные услуги по доставке мебели до предприятий, осуществляющих ремонт, и обратно. </w:t>
      </w:r>
    </w:p>
    <w:p w:rsidR="009A623B" w:rsidRPr="00E14545" w:rsidRDefault="009A623B" w:rsidP="009A623B">
      <w:pPr>
        <w:tabs>
          <w:tab w:val="left" w:pos="709"/>
        </w:tabs>
        <w:autoSpaceDE w:val="0"/>
        <w:autoSpaceDN w:val="0"/>
        <w:adjustRightInd w:val="0"/>
        <w:ind w:right="13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E14545">
        <w:rPr>
          <w:rFonts w:ascii="Times New Roman" w:hAnsi="Times New Roman"/>
        </w:rPr>
        <w:t>В случае если ремонт мебели продолжается более 5 (пяти) рабочих дней, Поставщик предоставляет Покупателю товара для эксплуатации аналогичную мебель на период ремонта. При обнаружении производственных дефектов и невозможности их устранения на месте, этот товар подлежит замене.</w:t>
      </w:r>
      <w:r>
        <w:rPr>
          <w:rFonts w:ascii="Times New Roman" w:hAnsi="Times New Roman"/>
        </w:rPr>
        <w:t xml:space="preserve"> </w:t>
      </w:r>
      <w:r w:rsidRPr="00E14545">
        <w:rPr>
          <w:rFonts w:ascii="Times New Roman" w:hAnsi="Times New Roman"/>
        </w:rPr>
        <w:t xml:space="preserve">Первоначальная диагностика неисправностей, мелкий ремонт и замена комплектующих должна производиться с </w:t>
      </w:r>
      <w:r w:rsidRPr="00E14545">
        <w:rPr>
          <w:rFonts w:ascii="Times New Roman" w:hAnsi="Times New Roman"/>
        </w:rPr>
        <w:lastRenderedPageBreak/>
        <w:t>выездом специалиста Поставщика на место установки мебели в течение 24 (двадцати четырех) часов после уведомления по телефону или факсимильной связи.</w:t>
      </w:r>
    </w:p>
    <w:p w:rsidR="009A623B" w:rsidRPr="00E14545" w:rsidRDefault="009A623B" w:rsidP="009A623B">
      <w:pPr>
        <w:tabs>
          <w:tab w:val="left" w:pos="709"/>
        </w:tabs>
        <w:ind w:right="130" w:firstLine="708"/>
        <w:jc w:val="both"/>
        <w:outlineLvl w:val="1"/>
        <w:rPr>
          <w:rFonts w:ascii="Times New Roman" w:hAnsi="Times New Roman"/>
          <w:b/>
          <w:color w:val="000000"/>
        </w:rPr>
      </w:pPr>
      <w:r w:rsidRPr="00E14545">
        <w:rPr>
          <w:rFonts w:ascii="Times New Roman" w:hAnsi="Times New Roman"/>
          <w:b/>
        </w:rPr>
        <w:t>4</w:t>
      </w:r>
      <w:r w:rsidRPr="00E14545">
        <w:rPr>
          <w:rFonts w:ascii="Times New Roman" w:hAnsi="Times New Roman"/>
          <w:b/>
          <w:color w:val="000000"/>
        </w:rPr>
        <w:t>. Условия поставки товара:</w:t>
      </w:r>
    </w:p>
    <w:p w:rsidR="009A623B" w:rsidRPr="00E14545" w:rsidRDefault="009A623B" w:rsidP="009A623B">
      <w:pPr>
        <w:tabs>
          <w:tab w:val="left" w:pos="709"/>
        </w:tabs>
        <w:ind w:right="130" w:firstLine="708"/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hAnsi="Times New Roman"/>
          <w:color w:val="000000"/>
        </w:rPr>
        <w:t>Поставка товара осуществляется Поставщиком в течение 15 (пятнадцати) календарных дней с момента заключения договора, в ра</w:t>
      </w:r>
      <w:r w:rsidRPr="00E14545">
        <w:rPr>
          <w:rFonts w:ascii="Times New Roman" w:hAnsi="Times New Roman"/>
          <w:color w:val="000000"/>
        </w:rPr>
        <w:t>бочие дни с 9:00 до 17:00.</w:t>
      </w:r>
      <w:r>
        <w:rPr>
          <w:rFonts w:ascii="Times New Roman" w:hAnsi="Times New Roman"/>
          <w:color w:val="000000"/>
        </w:rPr>
        <w:t xml:space="preserve"> </w:t>
      </w:r>
      <w:r w:rsidRPr="00E14545">
        <w:rPr>
          <w:rFonts w:ascii="Times New Roman" w:eastAsia="Calibri" w:hAnsi="Times New Roman" w:cs="Times New Roman"/>
        </w:rPr>
        <w:t xml:space="preserve">Поставщик поставляет товары Покупателю собственным транспортом или с привлечением транспорта третьих лиц за свой счет. Все виды погрузо-разгрузочных работ, включая работы с применением грузоподъемных средств, осуществляются Поставщиком собственными техническими средствами или за свой счет. </w:t>
      </w:r>
      <w:r w:rsidRPr="00E14545">
        <w:rPr>
          <w:rFonts w:ascii="Times New Roman" w:eastAsia="Calibri" w:hAnsi="Times New Roman" w:cs="Times New Roman"/>
          <w:lang w:eastAsia="ar-SA"/>
        </w:rPr>
        <w:t>Подъем на этаж, сборку, установку, расстановку товара в помещении осуществляет Поставщик.</w:t>
      </w:r>
      <w:r>
        <w:rPr>
          <w:rFonts w:ascii="Times New Roman" w:eastAsia="Calibri" w:hAnsi="Times New Roman" w:cs="Times New Roman"/>
          <w:lang w:eastAsia="ar-SA"/>
        </w:rPr>
        <w:t xml:space="preserve"> </w:t>
      </w:r>
      <w:r w:rsidRPr="00E14545">
        <w:rPr>
          <w:rFonts w:ascii="Times New Roman" w:eastAsia="Calibri" w:hAnsi="Times New Roman" w:cs="Times New Roman"/>
          <w:lang w:eastAsia="ar-SA"/>
        </w:rPr>
        <w:t xml:space="preserve">Уборку и вывоз упаковочного материала осуществляет Поставщик собственными силами либо с </w:t>
      </w:r>
      <w:r w:rsidRPr="00E14545">
        <w:rPr>
          <w:rFonts w:ascii="Times New Roman" w:eastAsia="Calibri" w:hAnsi="Times New Roman" w:cs="Times New Roman"/>
        </w:rPr>
        <w:t>привлечением третьих лиц за свой счет.</w:t>
      </w:r>
    </w:p>
    <w:p w:rsidR="009A623B" w:rsidRPr="00E14545" w:rsidRDefault="009A623B" w:rsidP="009A623B">
      <w:pPr>
        <w:tabs>
          <w:tab w:val="left" w:pos="709"/>
          <w:tab w:val="left" w:pos="900"/>
        </w:tabs>
        <w:suppressAutoHyphens/>
        <w:ind w:right="130"/>
        <w:jc w:val="both"/>
        <w:rPr>
          <w:rFonts w:ascii="Times New Roman" w:eastAsia="Calibri" w:hAnsi="Times New Roman" w:cs="Times New Roman"/>
          <w:b/>
          <w:lang w:eastAsia="ar-SA"/>
        </w:rPr>
      </w:pPr>
      <w:r>
        <w:rPr>
          <w:rFonts w:ascii="Times New Roman" w:eastAsia="Calibri" w:hAnsi="Times New Roman" w:cs="Times New Roman"/>
          <w:b/>
          <w:lang w:eastAsia="ar-SA"/>
        </w:rPr>
        <w:tab/>
        <w:t>5</w:t>
      </w:r>
      <w:r w:rsidRPr="00E14545">
        <w:rPr>
          <w:rFonts w:ascii="Times New Roman" w:eastAsia="Calibri" w:hAnsi="Times New Roman" w:cs="Times New Roman"/>
          <w:b/>
          <w:lang w:eastAsia="ar-SA"/>
        </w:rPr>
        <w:t>. Требования к упаковочному материалу:</w:t>
      </w:r>
    </w:p>
    <w:p w:rsidR="009A623B" w:rsidRPr="00E14545" w:rsidRDefault="009A623B" w:rsidP="009A623B">
      <w:pPr>
        <w:tabs>
          <w:tab w:val="left" w:pos="709"/>
        </w:tabs>
        <w:autoSpaceDE w:val="0"/>
        <w:autoSpaceDN w:val="0"/>
        <w:adjustRightInd w:val="0"/>
        <w:ind w:right="130" w:firstLine="708"/>
        <w:jc w:val="both"/>
        <w:rPr>
          <w:rFonts w:ascii="Times New Roman" w:hAnsi="Times New Roman" w:cs="Times New Roman"/>
        </w:rPr>
      </w:pPr>
      <w:r w:rsidRPr="00E14545">
        <w:rPr>
          <w:rFonts w:ascii="Times New Roman" w:hAnsi="Times New Roman" w:cs="Times New Roman"/>
        </w:rPr>
        <w:t>Товар поставляется Поставщиком в упаковке предприятия-изготовителя данного вида товара с соответствующей маркировкой на каждой упаковке и содержащей сопроводительную надпись о ее содержимом (</w:t>
      </w:r>
      <w:r w:rsidRPr="00E14545">
        <w:rPr>
          <w:rFonts w:ascii="Times New Roman" w:eastAsia="Calibri" w:hAnsi="Times New Roman" w:cs="Times New Roman"/>
        </w:rPr>
        <w:t>наименование товара, наименование фирмы-изготовителя, юридический адрес изготовителя, дату выпуска и гарантийный срок службы</w:t>
      </w:r>
      <w:r w:rsidRPr="00E14545">
        <w:rPr>
          <w:rFonts w:ascii="Times New Roman" w:hAnsi="Times New Roman" w:cs="Times New Roman"/>
        </w:rPr>
        <w:t>).</w:t>
      </w:r>
      <w:r w:rsidRPr="00E14545">
        <w:rPr>
          <w:rFonts w:ascii="Times New Roman" w:eastAsia="Calibri" w:hAnsi="Times New Roman" w:cs="Times New Roman"/>
        </w:rPr>
        <w:t xml:space="preserve"> Упаковка должна обеспечивать сохранность товара при транспортировке и погрузо-разгрузочных работах к конечному месту эксплуатации.</w:t>
      </w:r>
    </w:p>
    <w:p w:rsidR="009A623B" w:rsidRPr="00E14545" w:rsidRDefault="009A623B" w:rsidP="009A623B">
      <w:pPr>
        <w:tabs>
          <w:tab w:val="left" w:pos="709"/>
          <w:tab w:val="left" w:pos="900"/>
        </w:tabs>
        <w:suppressAutoHyphens/>
        <w:ind w:right="130"/>
        <w:jc w:val="both"/>
        <w:rPr>
          <w:rFonts w:ascii="Times New Roman" w:eastAsia="Calibri" w:hAnsi="Times New Roman" w:cs="Times New Roman"/>
          <w:b/>
          <w:lang w:eastAsia="ar-SA"/>
        </w:rPr>
      </w:pPr>
      <w:r>
        <w:rPr>
          <w:rFonts w:ascii="Times New Roman" w:hAnsi="Times New Roman" w:cs="Times New Roman"/>
          <w:b/>
          <w:bCs/>
        </w:rPr>
        <w:tab/>
        <w:t>6</w:t>
      </w:r>
      <w:r w:rsidRPr="00E14545">
        <w:rPr>
          <w:rFonts w:ascii="Times New Roman" w:hAnsi="Times New Roman" w:cs="Times New Roman"/>
          <w:b/>
          <w:bCs/>
        </w:rPr>
        <w:t>. Стоимость товара:</w:t>
      </w:r>
    </w:p>
    <w:p w:rsidR="009A623B" w:rsidRPr="00E14545" w:rsidRDefault="009A623B" w:rsidP="009A623B">
      <w:pPr>
        <w:tabs>
          <w:tab w:val="left" w:pos="709"/>
        </w:tabs>
        <w:ind w:right="130" w:firstLine="708"/>
        <w:jc w:val="both"/>
        <w:rPr>
          <w:rFonts w:ascii="Times New Roman" w:eastAsia="Calibri" w:hAnsi="Times New Roman" w:cs="Times New Roman"/>
        </w:rPr>
      </w:pPr>
      <w:r w:rsidRPr="00E14545">
        <w:rPr>
          <w:rFonts w:ascii="Times New Roman" w:eastAsia="Calibri" w:hAnsi="Times New Roman" w:cs="Times New Roman"/>
        </w:rPr>
        <w:t xml:space="preserve">Стоимость упаковки, доставки, сборки, погрузо-разгрузочных работ, транспортные расходы, расходы по расстановке, по уборке и вывозу упаковочного материала, таможенному оформлению и страхованию, </w:t>
      </w:r>
      <w:r w:rsidRPr="00E14545">
        <w:rPr>
          <w:rFonts w:ascii="Times New Roman" w:eastAsia="Calibri" w:hAnsi="Times New Roman" w:cs="Times New Roman"/>
          <w:bCs/>
          <w:color w:val="000000"/>
        </w:rPr>
        <w:t>все налоги, сборы и другие обязательные платежи, взимаемые на территории Российской Федерации,</w:t>
      </w:r>
      <w:r w:rsidRPr="00E14545">
        <w:rPr>
          <w:rFonts w:ascii="Times New Roman" w:eastAsia="Calibri" w:hAnsi="Times New Roman" w:cs="Times New Roman"/>
        </w:rPr>
        <w:t xml:space="preserve"> а также все затраты, издержки и расходы Поставщика, связанные с исполнением обязательств включены в стоимость товара.</w:t>
      </w:r>
    </w:p>
    <w:p w:rsidR="009A623B" w:rsidRPr="00E14545" w:rsidRDefault="009A623B" w:rsidP="009A623B">
      <w:pPr>
        <w:tabs>
          <w:tab w:val="left" w:pos="709"/>
        </w:tabs>
        <w:ind w:right="13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ab/>
        <w:t>7</w:t>
      </w:r>
      <w:r w:rsidRPr="00E14545">
        <w:rPr>
          <w:rFonts w:ascii="Times New Roman" w:hAnsi="Times New Roman"/>
          <w:b/>
          <w:color w:val="000000"/>
        </w:rPr>
        <w:t>. Адреса поставки товара:</w:t>
      </w:r>
    </w:p>
    <w:p w:rsidR="009A623B" w:rsidRPr="00A23DB1" w:rsidRDefault="009A623B" w:rsidP="009A623B">
      <w:pPr>
        <w:tabs>
          <w:tab w:val="left" w:pos="709"/>
        </w:tabs>
        <w:ind w:right="130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A23DB1">
        <w:rPr>
          <w:rFonts w:ascii="Times New Roman" w:hAnsi="Times New Roman" w:cs="Times New Roman"/>
        </w:rPr>
        <w:t xml:space="preserve">- 308000, </w:t>
      </w:r>
      <w:proofErr w:type="spellStart"/>
      <w:r w:rsidRPr="00A23DB1">
        <w:rPr>
          <w:rFonts w:ascii="Times New Roman" w:hAnsi="Times New Roman" w:cs="Times New Roman"/>
        </w:rPr>
        <w:t>г.Белгород</w:t>
      </w:r>
      <w:proofErr w:type="spellEnd"/>
      <w:r w:rsidRPr="00A23DB1">
        <w:rPr>
          <w:rFonts w:ascii="Times New Roman" w:hAnsi="Times New Roman" w:cs="Times New Roman"/>
        </w:rPr>
        <w:t xml:space="preserve">. </w:t>
      </w:r>
      <w:proofErr w:type="spellStart"/>
      <w:r w:rsidRPr="00A23DB1">
        <w:rPr>
          <w:rFonts w:ascii="Times New Roman" w:hAnsi="Times New Roman" w:cs="Times New Roman"/>
        </w:rPr>
        <w:t>ул.Преображенская</w:t>
      </w:r>
      <w:proofErr w:type="spellEnd"/>
      <w:r w:rsidRPr="00A23DB1">
        <w:rPr>
          <w:rFonts w:ascii="Times New Roman" w:hAnsi="Times New Roman" w:cs="Times New Roman"/>
        </w:rPr>
        <w:t>, д.42;</w:t>
      </w:r>
    </w:p>
    <w:p w:rsidR="009A623B" w:rsidRDefault="009A623B" w:rsidP="009A623B">
      <w:pPr>
        <w:ind w:right="130"/>
        <w:rPr>
          <w:rFonts w:ascii="Times New Roman" w:hAnsi="Times New Roman" w:cs="Times New Roman"/>
        </w:rPr>
      </w:pPr>
    </w:p>
    <w:p w:rsidR="009A623B" w:rsidRDefault="009A623B" w:rsidP="009A623B">
      <w:pPr>
        <w:ind w:right="130"/>
        <w:rPr>
          <w:rFonts w:ascii="Times New Roman" w:hAnsi="Times New Roman" w:cs="Times New Roman"/>
        </w:rPr>
      </w:pPr>
    </w:p>
    <w:p w:rsidR="009A623B" w:rsidRPr="00A23DB1" w:rsidRDefault="009A623B" w:rsidP="009A623B">
      <w:pPr>
        <w:ind w:right="130"/>
        <w:rPr>
          <w:rFonts w:ascii="Times New Roman" w:hAnsi="Times New Roman" w:cs="Times New Roman"/>
        </w:rPr>
      </w:pPr>
    </w:p>
    <w:p w:rsidR="009A623B" w:rsidRDefault="009A623B" w:rsidP="009A623B">
      <w:pPr>
        <w:ind w:right="130"/>
        <w:jc w:val="both"/>
        <w:outlineLvl w:val="1"/>
        <w:rPr>
          <w:rFonts w:ascii="Times New Roman" w:hAnsi="Times New Roman"/>
        </w:rPr>
      </w:pPr>
    </w:p>
    <w:p w:rsidR="009A623B" w:rsidRDefault="00944427" w:rsidP="00944427">
      <w:pPr>
        <w:ind w:right="-1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АХО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A623B" w:rsidRPr="007C7ED8">
        <w:rPr>
          <w:rFonts w:ascii="Times New Roman" w:hAnsi="Times New Roman"/>
          <w:sz w:val="24"/>
          <w:szCs w:val="24"/>
        </w:rPr>
        <w:tab/>
      </w:r>
      <w:r w:rsidR="009A623B" w:rsidRPr="007C7ED8">
        <w:rPr>
          <w:rFonts w:ascii="Times New Roman" w:hAnsi="Times New Roman"/>
          <w:sz w:val="24"/>
          <w:szCs w:val="24"/>
        </w:rPr>
        <w:tab/>
      </w:r>
      <w:r w:rsidR="009A623B" w:rsidRPr="007C7ED8">
        <w:rPr>
          <w:rFonts w:ascii="Times New Roman" w:hAnsi="Times New Roman"/>
          <w:sz w:val="24"/>
          <w:szCs w:val="24"/>
        </w:rPr>
        <w:tab/>
      </w:r>
      <w:r w:rsidR="009A623B" w:rsidRPr="007C7ED8">
        <w:rPr>
          <w:rFonts w:ascii="Times New Roman" w:hAnsi="Times New Roman"/>
          <w:sz w:val="24"/>
          <w:szCs w:val="24"/>
        </w:rPr>
        <w:tab/>
      </w:r>
      <w:r w:rsidR="009A623B" w:rsidRPr="007C7ED8">
        <w:rPr>
          <w:rFonts w:ascii="Times New Roman" w:hAnsi="Times New Roman"/>
          <w:sz w:val="24"/>
          <w:szCs w:val="24"/>
        </w:rPr>
        <w:tab/>
        <w:t>Ю.А. Камышанченко</w:t>
      </w:r>
    </w:p>
    <w:p w:rsidR="009A623B" w:rsidRDefault="009A623B" w:rsidP="009A623B">
      <w:pPr>
        <w:ind w:right="13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A623B" w:rsidRDefault="009A623B" w:rsidP="009A623B">
      <w:pPr>
        <w:ind w:right="13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0B3B85" w:rsidRPr="009A623B" w:rsidRDefault="00484861" w:rsidP="009A623B">
      <w:bookmarkStart w:id="0" w:name="_GoBack"/>
      <w:bookmarkEnd w:id="0"/>
    </w:p>
    <w:sectPr w:rsidR="000B3B85" w:rsidRPr="009A623B" w:rsidSect="0094442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724"/>
    <w:rsid w:val="00031A9D"/>
    <w:rsid w:val="00137BA5"/>
    <w:rsid w:val="00142BBB"/>
    <w:rsid w:val="00186724"/>
    <w:rsid w:val="00266BD6"/>
    <w:rsid w:val="00424EC2"/>
    <w:rsid w:val="00484861"/>
    <w:rsid w:val="004B6BDF"/>
    <w:rsid w:val="004D1714"/>
    <w:rsid w:val="005F4A3F"/>
    <w:rsid w:val="00603DA9"/>
    <w:rsid w:val="006974A9"/>
    <w:rsid w:val="007330DB"/>
    <w:rsid w:val="00815F79"/>
    <w:rsid w:val="00874B92"/>
    <w:rsid w:val="00944427"/>
    <w:rsid w:val="009A623B"/>
    <w:rsid w:val="00A71E03"/>
    <w:rsid w:val="00B96042"/>
    <w:rsid w:val="00E22FA6"/>
    <w:rsid w:val="00F5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E2944DE8-2261-4630-8804-A432FCBD0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724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62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Без интервала Знак"/>
    <w:basedOn w:val="a0"/>
    <w:link w:val="a5"/>
    <w:uiPriority w:val="1"/>
    <w:locked/>
    <w:rsid w:val="009A623B"/>
    <w:rPr>
      <w:rFonts w:ascii="Times New Roman" w:hAnsi="Times New Roman" w:cs="Times New Roman"/>
      <w:sz w:val="24"/>
    </w:rPr>
  </w:style>
  <w:style w:type="paragraph" w:styleId="a5">
    <w:name w:val="No Spacing"/>
    <w:link w:val="a4"/>
    <w:uiPriority w:val="1"/>
    <w:qFormat/>
    <w:rsid w:val="009A623B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47C3A-74E1-4EED-973D-678E1C086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1825</Words>
  <Characters>10407</Characters>
  <Application>Microsoft Office Word</Application>
  <DocSecurity>4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Лактионова Валентина Игоревна</dc:creator>
  <cp:keywords/>
  <dc:description/>
  <cp:lastModifiedBy>Ковалев Александр Владимирович</cp:lastModifiedBy>
  <cp:revision>2</cp:revision>
  <dcterms:created xsi:type="dcterms:W3CDTF">2020-04-21T11:37:00Z</dcterms:created>
  <dcterms:modified xsi:type="dcterms:W3CDTF">2020-04-21T11:37:00Z</dcterms:modified>
</cp:coreProperties>
</file>